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4º Oxfam Intermón Trailwalker inaugura recorrido en la sierra de Madrid para luchar con más fuerza contra el hambre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Los atletas Chema y Mayte Martínez, así como Adrián López, futbolista del Atlético de Madrid y Paco Roncero, cocinero con 2 estrellas Michelín se han sumado a esta iniciativa </w:t>
            </w:r>
          </w:p>
          <w:p>
            <w:pPr>
              <w:ind w:left="-284" w:right="-427"/>
              <w:jc w:val="both"/>
              <w:rPr>
                <w:rFonts/>
                <w:color w:val="262626" w:themeColor="text1" w:themeTint="D9"/>
              </w:rPr>
            </w:pPr>
            <w:r>
              <w:t>		Bajo el lema “Kilómetros que cambian vidas”, los equipos “caminarán” para cambiar la vida de millones de personas que pasan hambre</w:t>
            </w:r>
          </w:p>
          <w:p>
            <w:pPr>
              <w:ind w:left="-284" w:right="-427"/>
              <w:jc w:val="both"/>
              <w:rPr>
                <w:rFonts/>
                <w:color w:val="262626" w:themeColor="text1" w:themeTint="D9"/>
              </w:rPr>
            </w:pPr>
            <w:r>
              <w:t>	El acto ha contado con unos embajadores de excepción: los atletas Chema y Mayte Martínez, Adrián López, futbolista del Atlético de Madrid y Paco Roncero.</w:t>
            </w:r>
          </w:p>
          <w:p>
            <w:pPr>
              <w:ind w:left="-284" w:right="-427"/>
              <w:jc w:val="both"/>
              <w:rPr>
                <w:rFonts/>
                <w:color w:val="262626" w:themeColor="text1" w:themeTint="D9"/>
              </w:rPr>
            </w:pPr>
            <w:r>
              <w:t>	(C) Anasara Lafuente / Oxfam Intermón "Cada kilómetro que realice cada equipo servirá y mucho. Con ello estaremos contribuyendo a cambiar la vida de miles de personas, mejorando su acceso a los alimentos y, lo más importante, a que tengan una vida digna"</w:t>
            </w:r>
          </w:p>
          <w:p>
            <w:pPr>
              <w:ind w:left="-284" w:right="-427"/>
              <w:jc w:val="both"/>
              <w:rPr>
                <w:rFonts/>
                <w:color w:val="262626" w:themeColor="text1" w:themeTint="D9"/>
              </w:rPr>
            </w:pPr>
            <w:r>
              <w:t>	Tras el éxito cosechado en los tres años anteriores, el Oxfam Intermón Trailwalker, el mayor desafío deportivo y solidario del mundo,  vuelve aún con fuerza en su 4ª edición ampliando trazado. Los equipos participantes podrán optar por realizar o bien la ya tradicional ruta senderista de la “vía verde” de Girona o el nuevo recorrido que se inaugura este año en Madrid. Será en el excepcional paraje natural del Valle del Lozoya y la Sierra de Guadarrama, tal y como ha detallado hoy la organización en la presentación oficial de la prueba en el Consejo Superior de Deportes de Madrid. </w:t>
            </w:r>
          </w:p>
          <w:p>
            <w:pPr>
              <w:ind w:left="-284" w:right="-427"/>
              <w:jc w:val="both"/>
              <w:rPr>
                <w:rFonts/>
                <w:color w:val="262626" w:themeColor="text1" w:themeTint="D9"/>
              </w:rPr>
            </w:pPr>
            <w:r>
              <w:t>	El acto ha contado con unos embajadores de excepción: los atletas Chema y Mayte Martínez, Adrián López, futbolista del Atlético de Madrid y Paco Roncero, cocinero con dos estrellas Michelín, que han animado fervientemente a que la gente participe en esta prueba solidaria. Víctor Valdés, del Fútbol Club Barcelona, también ha querido apoyar la iniciativa a través de un vídeo.  </w:t>
            </w:r>
          </w:p>
          <w:p>
            <w:pPr>
              <w:ind w:left="-284" w:right="-427"/>
              <w:jc w:val="both"/>
              <w:rPr>
                <w:rFonts/>
                <w:color w:val="262626" w:themeColor="text1" w:themeTint="D9"/>
              </w:rPr>
            </w:pPr>
            <w:r>
              <w:t>	“Las rutas son magníficas para correr pero lo mejor es la causa. No quiero perdérmelo así que ya estoy buscando equipo para participar”, ha señalado Chema Martínez. En ambos recorridos, el reto consiste en que equipos de 4 personas recorran juntas a pie 100 kilómetros en un tiempo máximo de 32 horas. Cada agrupación se compromete a conseguir un mínimo de 1.500 euros -en la última edición la media fue de 2.005 euros-  para apoyar  los centenares de proyectos que Oxfam Intermón lleva a cabo en África, Asia y América Latina. </w:t>
            </w:r>
          </w:p>
          <w:p>
            <w:pPr>
              <w:ind w:left="-284" w:right="-427"/>
              <w:jc w:val="both"/>
              <w:rPr>
                <w:rFonts/>
                <w:color w:val="262626" w:themeColor="text1" w:themeTint="D9"/>
              </w:rPr>
            </w:pPr>
            <w:r>
              <w:t>	Las citas con el Oxfam Intermón Trailwalker 2014 serán el próximo 26 de abril en su edición catalana entre Olot y Sant Feliu de Guíxols, en la Costa Brava, y el 5 de julio en la sierra madrileña. Allí irá Mayte Martínez que ha asegurado:”Estaré en  la salida para animar a los y las valientes que se atreven con semejante reto: 100 km y por una buena causa!"</w:t>
            </w:r>
          </w:p>
          <w:p>
            <w:pPr>
              <w:ind w:left="-284" w:right="-427"/>
              <w:jc w:val="both"/>
              <w:rPr>
                <w:rFonts/>
                <w:color w:val="262626" w:themeColor="text1" w:themeTint="D9"/>
              </w:rPr>
            </w:pPr>
            <w:r>
              <w:t>	En este sentido, el director general de Oxfam Intermón, José María Vera, que ha querido resaltar en el acto el esfuerzo de los integrantes de los 777 equipos que han participado hasta ahora. “Este esfuerzo se ha traducido en la ejecución de proyectos que han cambiado y siguen cambiando la vida de miles personas en todo el mundo. El dinero recaudado se ha destinado, por ejemplo al Banco de Agua de Etiopía, que permite que 115.916 personas accedan hoy al agua potable, así como a la crisis alimentaria del Sahel, donde  conseguimos que más de 500.000 personas sobrevivieran a la sequía”, ha señalado Vera. </w:t>
            </w:r>
          </w:p>
          <w:p>
            <w:pPr>
              <w:ind w:left="-284" w:right="-427"/>
              <w:jc w:val="both"/>
              <w:rPr>
                <w:rFonts/>
                <w:color w:val="262626" w:themeColor="text1" w:themeTint="D9"/>
              </w:rPr>
            </w:pPr>
            <w:r>
              <w:t>	En la presentación de la nueva edición, a la que también ha querido mostrar todo su apoyo el presidente del Consejo Superior de Deportes, Miguel Cardenal, clausurando el acto, Oxfam Intermón ha anunciado que hasta la fecha ya se han inscrito más de 300 equipos y la recaudación asciende a  más de 200.000 euros. El futbolista Adrian López ha animado a que la gente se  siga apuntando: “Si hay algo mejor q hacer deporte en equipo es hacerlo para evitar la pobreza”. </w:t>
            </w:r>
          </w:p>
          <w:p>
            <w:pPr>
              <w:ind w:left="-284" w:right="-427"/>
              <w:jc w:val="both"/>
              <w:rPr>
                <w:rFonts/>
                <w:color w:val="262626" w:themeColor="text1" w:themeTint="D9"/>
              </w:rPr>
            </w:pPr>
            <w:r>
              <w:t>	Recetario especial de Paco Roncero</w:t>
            </w:r>
          </w:p>
          <w:p>
            <w:pPr>
              <w:ind w:left="-284" w:right="-427"/>
              <w:jc w:val="both"/>
              <w:rPr>
                <w:rFonts/>
                <w:color w:val="262626" w:themeColor="text1" w:themeTint="D9"/>
              </w:rPr>
            </w:pPr>
            <w:r>
              <w:t>	 Y es que actualmente en el mundo casi 900 millones de personas se van a dormir con el estómago vacío cada día. El  planeta produce alimentos suficientes. Sin embargo, muchas familias no pueden salir de la pobreza. Por ello, bajo el lema “Kilómetros que cambian vidas” se celebrará esta nueva edición, en la que los participantes caminarán para cambiar las vidas de las personas que pasan hambre.  </w:t>
            </w:r>
          </w:p>
          <w:p>
            <w:pPr>
              <w:ind w:left="-284" w:right="-427"/>
              <w:jc w:val="both"/>
              <w:rPr>
                <w:rFonts/>
                <w:color w:val="262626" w:themeColor="text1" w:themeTint="D9"/>
              </w:rPr>
            </w:pPr>
            <w:r>
              <w:t>	“Este año con el Trailwalker ampliado centramos nuestra lucha en combatir el hambre, que afecta a una de cada ocho personas y es una de las consecuencias más graves de la pobreza y la injusticia en todo el mundo. Cada kilómetro  que realice cada equipo  servirá y mucho. Con ello estaremos contribuyendo a cambiar la vida de miles de personas, mejorando su acceso a los alimentos y, lo más importante, a que tengan una vida digna”, según Vera.  </w:t>
            </w:r>
          </w:p>
          <w:p>
            <w:pPr>
              <w:ind w:left="-284" w:right="-427"/>
              <w:jc w:val="both"/>
              <w:rPr>
                <w:rFonts/>
                <w:color w:val="262626" w:themeColor="text1" w:themeTint="D9"/>
              </w:rPr>
            </w:pPr>
            <w:r>
              <w:t>	Por ello, en esta edición toma especial relevancia la alimentación. Paco Roncero, reconocido internacionalmente como uno de los máximos representantes de la cocina de vanguardia española, ha querido apoyar esta iniciativa: ”Colaboro porque, como cocinero y aficionado a las maratones, creo que es una oportunidad increíble para conseguir donativos que se transformen en alimentación para mejorar las condiciones de vida de muchas personas”.</w:t>
            </w:r>
          </w:p>
          <w:p>
            <w:pPr>
              <w:ind w:left="-284" w:right="-427"/>
              <w:jc w:val="both"/>
              <w:rPr>
                <w:rFonts/>
                <w:color w:val="262626" w:themeColor="text1" w:themeTint="D9"/>
              </w:rPr>
            </w:pPr>
            <w:r>
              <w:t>	Además, Roncero ha querido poner a disposición de todos los participantes un recetario que ha diseñado para esta iniciativa, con menús sanos y equilibrados muy adecuados para afrontar el desgaste físico que supone un reto como el Trailwalker.</w:t>
            </w:r>
          </w:p>
          <w:p>
            <w:pPr>
              <w:ind w:left="-284" w:right="-427"/>
              <w:jc w:val="both"/>
              <w:rPr>
                <w:rFonts/>
                <w:color w:val="262626" w:themeColor="text1" w:themeTint="D9"/>
              </w:rPr>
            </w:pPr>
            <w:r>
              <w:t>	Una oportunidad para las empresas</w:t>
            </w:r>
          </w:p>
          <w:p>
            <w:pPr>
              <w:ind w:left="-284" w:right="-427"/>
              <w:jc w:val="both"/>
              <w:rPr>
                <w:rFonts/>
                <w:color w:val="262626" w:themeColor="text1" w:themeTint="D9"/>
              </w:rPr>
            </w:pPr>
            <w:r>
              <w:t>	 En total, la recaudación de estas tres ediciones asciende a 1.868.000 euros. El primer año, el Oxfam Intermón Trailwalker consiguió 468.000 euros, cifra que aumentó hasta los 770.000 euros en el segundo año y a 630.000 euros en 2013. </w:t>
            </w:r>
          </w:p>
          <w:p>
            <w:pPr>
              <w:ind w:left="-284" w:right="-427"/>
              <w:jc w:val="both"/>
              <w:rPr>
                <w:rFonts/>
                <w:color w:val="262626" w:themeColor="text1" w:themeTint="D9"/>
              </w:rPr>
            </w:pPr>
            <w:r>
              <w:t>	Una parte importante de esta suma la han aportado más de 600 empresas que se han sumado al reto bien con equipos o con donativos para los trabajadores participantes. En este sentido, la 4ª edición del Oxfam Intermón Trailwalker tiene como patrocinador principal a DKV Seguros y como empresa patrocinadora a Cuatrecasas Gonçalves Pereira que hacen posible que los fondos que recauden los equipos se dediquen a fines solidarios, asumiendo los costes de la organización de la prueba. Además, la prueba cuenta con el apoyo institucional  de la Diputació de Girona, el Consorci Vias Verdes de Girona y Costa Brava Pirineu de Girona. </w:t>
            </w:r>
          </w:p>
          <w:p>
            <w:pPr>
              <w:ind w:left="-284" w:right="-427"/>
              <w:jc w:val="both"/>
              <w:rPr>
                <w:rFonts/>
                <w:color w:val="262626" w:themeColor="text1" w:themeTint="D9"/>
              </w:rPr>
            </w:pPr>
            <w:r>
              <w:t>	Éxito mundial</w:t>
            </w:r>
          </w:p>
          <w:p>
            <w:pPr>
              <w:ind w:left="-284" w:right="-427"/>
              <w:jc w:val="both"/>
              <w:rPr>
                <w:rFonts/>
                <w:color w:val="262626" w:themeColor="text1" w:themeTint="D9"/>
              </w:rPr>
            </w:pPr>
            <w:r>
              <w:t>	Actualmente el Trailwalker se celebra en 10 países: Australia (4 ediciones), Hong Kong, Gran Bretaña (2 ediciones), Nueva Zelanda, Bélgica, Japón, Francia, Irlanda e India. En España organizamos el primer Trailwalker en 2011. </w:t>
            </w:r>
          </w:p>
          <w:p>
            <w:pPr>
              <w:ind w:left="-284" w:right="-427"/>
              <w:jc w:val="both"/>
              <w:rPr>
                <w:rFonts/>
                <w:color w:val="262626" w:themeColor="text1" w:themeTint="D9"/>
              </w:rPr>
            </w:pPr>
            <w:r>
              <w:t>	Oxfam Trailwalker se viene realizando desde 1986. En total, han participado 295.380 personas en 49.230 equipos en todo el mundo. Entre todos han recaudado cerca de 106 millones de euros para programas solidarios.  </w:t>
            </w:r>
          </w:p>
          <w:p>
            <w:pPr>
              <w:ind w:left="-284" w:right="-427"/>
              <w:jc w:val="both"/>
              <w:rPr>
                <w:rFonts/>
                <w:color w:val="262626" w:themeColor="text1" w:themeTint="D9"/>
              </w:rPr>
            </w:pPr>
            <w:r>
              <w:t>	Notas para el editor: </w:t>
            </w:r>
          </w:p>
          <w:p>
            <w:pPr>
              <w:ind w:left="-284" w:right="-427"/>
              <w:jc w:val="both"/>
              <w:rPr>
                <w:rFonts/>
                <w:color w:val="262626" w:themeColor="text1" w:themeTint="D9"/>
              </w:rPr>
            </w:pPr>
            <w:r>
              <w:t>	-Fotos del acto de presentación: http://imagenesypalabras.oxfamintermon.org/pages/view.php?ref=22349 and search=!collection2867 and k=0f894aab12</w:t>
            </w:r>
          </w:p>
          <w:p>
            <w:pPr>
              <w:ind w:left="-284" w:right="-427"/>
              <w:jc w:val="both"/>
              <w:rPr>
                <w:rFonts/>
                <w:color w:val="262626" w:themeColor="text1" w:themeTint="D9"/>
              </w:rPr>
            </w:pPr>
            <w:r>
              <w:t>	-Información Trailwalker 2014: http://oxfamintermon.org/trailwalker</w:t>
            </w:r>
          </w:p>
          <w:p>
            <w:pPr>
              <w:ind w:left="-284" w:right="-427"/>
              <w:jc w:val="both"/>
              <w:rPr>
                <w:rFonts/>
                <w:color w:val="262626" w:themeColor="text1" w:themeTint="D9"/>
              </w:rPr>
            </w:pPr>
            <w:r>
              <w:t>	-Vídeo Trailwalker 2004: http://www.youtube.com/watch?v=nzlsNzTqmrA</w:t>
            </w:r>
          </w:p>
          <w:p>
            <w:pPr>
              <w:ind w:left="-284" w:right="-427"/>
              <w:jc w:val="both"/>
              <w:rPr>
                <w:rFonts/>
                <w:color w:val="262626" w:themeColor="text1" w:themeTint="D9"/>
              </w:rPr>
            </w:pPr>
            <w:r>
              <w:t>	-Vídeo Víctor Valdés: http://www.youtube.com/watch?v=_zxeCmxjLLE</w:t>
            </w:r>
          </w:p>
          <w:p>
            <w:pPr>
              <w:ind w:left="-284" w:right="-427"/>
              <w:jc w:val="both"/>
              <w:rPr>
                <w:rFonts/>
                <w:color w:val="262626" w:themeColor="text1" w:themeTint="D9"/>
              </w:rPr>
            </w:pPr>
            <w:r>
              <w:t>		Contactos para medios de comunicación:</w:t>
            </w:r>
          </w:p>
          <w:p>
            <w:pPr>
              <w:ind w:left="-284" w:right="-427"/>
              <w:jc w:val="both"/>
              <w:rPr>
                <w:rFonts/>
                <w:color w:val="262626" w:themeColor="text1" w:themeTint="D9"/>
              </w:rPr>
            </w:pPr>
            <w:r>
              <w:t>	María Herranz • Tel 615 359 401• 912046720 • mherranz@oxfamintermon.org</w:t>
            </w:r>
          </w:p>
          <w:p>
            <w:pPr>
              <w:ind w:left="-284" w:right="-427"/>
              <w:jc w:val="both"/>
              <w:rPr>
                <w:rFonts/>
                <w:color w:val="262626" w:themeColor="text1" w:themeTint="D9"/>
              </w:rPr>
            </w:pPr>
            <w:r>
              <w:t>	Susana Garcinuño• Tel 617967798• susanagl@gmail.com </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Oxfam Intermón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https://www.notasdeprensa.es/el-4-oxfam-intermon-trailwalker-inaugura_1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