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21 de mayo, a las 18 horas, carrera solidaria por Ucrania en todas las capitales de provincia 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creará un fondo de ayuda para cooperar con diferentes iniciativas encaminadas a ayudar a los refugiados ucranianos en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Coopera ONG, con más de 20 años de cooperación en Ucrania con mujeres y niños huérfanos, lanza una carrera popular en todas las capitales de provincia y Ayuntamientos que quieran sumarse a la iniciativa con el fin de crear un fondo de ayuda a los refugiados ucranianos.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está enmarcada en la iniciativa que surgió, SOS UCRANIA, a raíz de la situación de guerra en este país y las necesidades que están surgiendo en ayuda humanitaria, siendo los refugiados una de las más importantes necesidades del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desarrollo de esta carrera, Coopera cuenta con la colaboración de diferentes ONG a nivel local, haciendo extensible la colaboración a todos aquellos que quieran hacer, de este día de carrera, una ocasión de solidaridad y sensibilización con el pueblo Ucraniano.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deporte es elemento que une con metas comunes en un ambiente de compañerismo y solidaridad. Donde la unión suma y crea sinergias. Este es el motivo por el que se ha elegido una carrera como imagen de unidad, cohesión y solidaridad.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momentos, desde Coopera ONG se están estableciendo contactos con los Ayuntamientos de las capitales de provincia para iniciar los trámites de los permisos, con diferentes empresas y colectivos sociales para canalizar ayudas a los refugiados ucranianos.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Coopera ONG, hacen llamamiento a la solidaridad para que esta carrera sea la carrera de todos y se puedan canalizar las ayudas de la forma más eficaz. "Ucrania y sus refugiados nos necesitan".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cita será el sábado 21 de mayo a las 18.00 horas. Se confirmarán los recorridos en cada una de las ciudades. La inscripción y compra de dorsales comenzará el 25 de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www.carreraporucrania.com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Coopera - Miguel Ibabe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www.carreraporucrania.com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941237655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https://www.notasdeprensa.es/el-21-de-mayo-a-las-18-horas-carrera-solidaria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Solidaridad y cooperación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