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02100 el 27/04/2012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Ducati Caffè patrocinador del master en FOOD STORE MANAGEMENT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Yari Grossi, Chef Executive Officer de Ducati Caffè, marca con  numerosos puntos de venta en Italia y fuera de ella, anuncia su participación en el  master en Food Store Management como colaborador y patrocinador.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Ducati Caffè es sinónimo de excelencia e italianidad en el mundio. Las 3 palabras que diferencian a la marca son sono tradición, pasión y excelencia.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“Estamos encantados de ofrecer a los estudiantes con méritos una preparación altamente cualificada – explica Yari Grossi – la oportunidad de poder aprender una carrera emocionante que va más allá de las fronteras nacionales, teniendo en cuenta las demandas que nos llegan, incluso desde el extranjero”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mayor información escribir a info@brdconsulting.it	www.brdconsulting.it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Lorenzo De Santis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https://www.notasdeprensa.es/ducati-caffe-patrocinador-del-master-en-food-store-management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