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Alicante, España el 08/03/2024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Drutex, líder europeo en fabricación de ventanas, abre su segundo Showroom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líder europea sigue con su plan de expansión en España e inaugurará este viernes 8 de marzo su segundo Showroom en Alicante,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Drutex pone a disposición de sus clientes de todo el mundo prestigiosos showrooms acordes con las últimas tendencias en diseño de interiores, funcionalidad y confort. Acorde con el plan de expansión en España, la marca polaca abre un segundo Showroom en tan solo 2 semanas de diferencia de su primera apertura.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primero de estos showrooms fue diseñado e instalado el pasado mes de junio y se inauguró hace dos semanas. Con estas dos nuevas aperturas estratégicas en España, los 50 showrooms en todo el mundo son superados por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500 metros cuadrados de exposición en EspañaEl reciente y futuro inaugurado showroom forma parte de un programa integral de creación de showrooms que pretende acercar a Drutex con su público. Actualmente, más de 500 metros cuadrados de exposición en los que se pueden ver, analizar y adquirir los diferentes productos que la compañía expone y vende en estos dos locales son contados por estos dos showrooms.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diseños de interiores adaptados a las necesidades de los clientes de Drutex, así como la entrega de módulos de PCV, aluminio y madera ya preparados y su instalación, no solo son posibles sino ofrecidos por la empresa. De este modo, asistencia integral en cada fase del proyecto es proporcionada por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Showrooms en Europa y Estados UnidosEstos nuevos showrooms, instalados en Polonia, Alemania, Italia, Francia e incluso en Estados Unidos, están diseñados para mostrar los productos de la empresa de forma moderna, elegante, funcional y estilísticamente coherente. Las miniexposiciones, que se asemejan a los modernos espacios construidos en ferias de renombre, son creadas como resultado de la colaboración de arquitectos experimentados con los socios locales de la empresa, teniendo en cuenta sus expectativas y planes de desarrollo. La característica distintiva de estos nuevos showrooms es su estructura modular, diseñada para adaptarse fácilmente a los diferentes espacios de venta y a la amplia gama de productos. Construidos con materiales de la más alta calidad, los showrooms son coherentes con la marca de la empresa y las 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de creación de un ShowroomEl programa integral para la creación de showrooms está exclusivamente dirigido a los socios más destacados. La propia norma de la empresa en relación a la colaboración implica la elaboración de un showroom diseñado para ajustarse tanto a las capacidades como a las preferencias de socios. Cada decisión se toma después de un análisis exhaustivo y la planificación del desarrollo, asegurando así que se puede proporcionar a los socios un proyecto personalizado que cumpla con sus objetivos de ventas a largo plazo.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93.362.10.34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https://www.notasdeprensa.es/drutex-lider-europeo-en-fabricacion-de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Valencia Emprendedores Consumo Hogar Otros Servicios Construcción y Materiales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