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Da Nang, Vietnam el 07/08/2023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'Dos años en Saigón': la entrañable travesía de un hombre en busca de hacer realidad sus sueños en la exótica metrópolis de Vietnam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primera novela, 'Dos años en Saigón', el autor, Lluís Fandos Sadurní, relata la historia de Salvador, un hombre en busca de trabajo, pasión y felicidad en la misteriosa ciudad vietnamita. Una narración emotiva que habla de cambio, desafíos, amor, amistad y la importancia de la gratitud en la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novela "Dos años en Saigón" del autor Lluís Fandos Sadurní, se está abriendo camino entre los lectores como una inspiradora historia de superación personal, romance y amistad.</w:t>
            </w:r>
          </w:p>
          <w:p>
            <w:pPr>
              <w:ind w:left="-284" w:right="-427"/>
              <w:jc w:val="both"/>
              <w:rPr>
                <w:rFonts/>
                <w:color w:val="262626" w:themeColor="text1" w:themeTint="D9"/>
              </w:rPr>
            </w:pPr>
            <w:r>
              <w:t>Publicada a finales de junio de 2023 en Amazon, la trama central gira en torno a Salvador, un inseguro soltero que da un giro radical a su vida abandonando su trabajo de profesor de matemáticas en Barcelona en busca de una nueva oportunidad en la vibrante ciudad de Saigón.</w:t>
            </w:r>
          </w:p>
          <w:p>
            <w:pPr>
              <w:ind w:left="-284" w:right="-427"/>
              <w:jc w:val="both"/>
              <w:rPr>
                <w:rFonts/>
                <w:color w:val="262626" w:themeColor="text1" w:themeTint="D9"/>
              </w:rPr>
            </w:pPr>
            <w:r>
              <w:t>En su aventura, Salvador se enfrenta a las dificultades de encontrar trabajo en una ciudad extranjera, los desafíos de la soledad y las luchas internas por sobreponerse a sus inseguridades y hacer realidad sus sueños.</w:t>
            </w:r>
          </w:p>
          <w:p>
            <w:pPr>
              <w:ind w:left="-284" w:right="-427"/>
              <w:jc w:val="both"/>
              <w:rPr>
                <w:rFonts/>
                <w:color w:val="262626" w:themeColor="text1" w:themeTint="D9"/>
              </w:rPr>
            </w:pPr>
            <w:r>
              <w:t>Pese a los obstáculos, Salvador persevera y empieza a alcanzar sus objetivos cuando consigue cambiar su perspectiva vital, y aprende a valorar la vida a través de la gratitud.</w:t>
            </w:r>
          </w:p>
          <w:p>
            <w:pPr>
              <w:ind w:left="-284" w:right="-427"/>
              <w:jc w:val="both"/>
              <w:rPr>
                <w:rFonts/>
                <w:color w:val="262626" w:themeColor="text1" w:themeTint="D9"/>
              </w:rPr>
            </w:pPr>
            <w:r>
              <w:t>Lluís Fandos Sadurní, autor de la obra, tiene más de una década de experiencia como profesor de inglés, parte de ella en la ciudad de Saigón. Buen conocedor de la ciudad y sus habitantes, Lluís se ha inspirado en la vida de los expatriados en Saigón. De hecho, esta novela ofrece una perspectiva magnífica sobre los desafíos y las experiencias de aquellos que se atreven a vivir en otro país.</w:t>
            </w:r>
          </w:p>
          <w:p>
            <w:pPr>
              <w:ind w:left="-284" w:right="-427"/>
              <w:jc w:val="both"/>
              <w:rPr>
                <w:rFonts/>
                <w:color w:val="262626" w:themeColor="text1" w:themeTint="D9"/>
              </w:rPr>
            </w:pPr>
            <w:r>
              <w:t>Aparte de la superación personal,  and #39;Dos años en Saigón and #39; toca una serie de temas universales como la búsqueda del propósito en la vida, la soledad y los desafíos emocionales, la gratitud y la búsqueda de éxito y reconocimiento.</w:t>
            </w:r>
          </w:p>
          <w:p>
            <w:pPr>
              <w:ind w:left="-284" w:right="-427"/>
              <w:jc w:val="both"/>
              <w:rPr>
                <w:rFonts/>
                <w:color w:val="262626" w:themeColor="text1" w:themeTint="D9"/>
              </w:rPr>
            </w:pPr>
            <w:r>
              <w:t>La novela está repleta de escenas y diálogos memorables que capturan la esencia de su trama y sus temas principales. Entre ellas destaca: "con la misma facilidad con la que aprendiste a sentirte insatisfecho, a quejarte y a querer siempre más de lo que tienes, puedes aprender a sentirte satisfecho, a sentir gratitud por lo que tienes y a ser feliz con ello".</w:t>
            </w:r>
          </w:p>
          <w:p>
            <w:pPr>
              <w:ind w:left="-284" w:right="-427"/>
              <w:jc w:val="both"/>
              <w:rPr>
                <w:rFonts/>
                <w:color w:val="262626" w:themeColor="text1" w:themeTint="D9"/>
              </w:rPr>
            </w:pPr>
            <w:r>
              <w:t>En resumen,  and #39;Dos años en Saigón and #39; es una obra que parte del valor de superarse y sentir gratitud por las cosas más simples de la vida. A través de los desafíos y las victorias de Salvador, Lluís Fandos Sadurní recuerda que cada obstáculo es una oportunidad para transformar la perspectiva sobre uno mismo y sobre "el mundo que nos rodea". Es un libro para aquellos que buscan inspiración, para los soñadores y para aquellos que desean cambiar su vida.</w:t>
            </w:r>
          </w:p>
          <w:p>
            <w:pPr>
              <w:ind w:left="-284" w:right="-427"/>
              <w:jc w:val="both"/>
              <w:rPr>
                <w:rFonts/>
                <w:color w:val="262626" w:themeColor="text1" w:themeTint="D9"/>
              </w:rPr>
            </w:pPr>
            <w:r>
              <w:t>Enlace del libro en Amazon.es:https://www.amazon.es/a%C3%B1os-Saig%C3%B3n-Llu%C3%ADs-Fandos-Sadurn%C3%AD-ebook/dp/B0C97G6K99/ref=cm_cr_arp_d_product_top?ie=UTF8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Lluís Fandos Sadurní</w:t>
      </w:r>
    </w:p>
    <w:p w:rsidR="00C31F72" w:rsidRDefault="00C31F72" w:rsidP="00AB63FE">
      <w:pPr>
        <w:pStyle w:val="Sinespaciado"/>
        <w:spacing w:line="276" w:lineRule="auto"/>
        <w:ind w:left="-284"/>
        <w:rPr>
          <w:rFonts w:ascii="Arial" w:hAnsi="Arial" w:cs="Arial"/>
        </w:rPr>
      </w:pPr>
      <w:r>
        <w:rPr>
          <w:rFonts w:ascii="Arial" w:hAnsi="Arial" w:cs="Arial"/>
        </w:rPr>
        <w:t>Español, nacido en Barcelona. Actualmente reside en Da Nang, Vietnam</w:t>
      </w:r>
    </w:p>
    <w:p w:rsidR="00AB63FE" w:rsidRDefault="00C31F72" w:rsidP="00AB63FE">
      <w:pPr>
        <w:pStyle w:val="Sinespaciado"/>
        <w:spacing w:line="276" w:lineRule="auto"/>
        <w:ind w:left="-284"/>
        <w:rPr>
          <w:rFonts w:ascii="Arial" w:hAnsi="Arial" w:cs="Arial"/>
        </w:rPr>
      </w:pPr>
      <w:r>
        <w:rPr>
          <w:rFonts w:ascii="Arial" w:hAnsi="Arial" w:cs="Arial"/>
        </w:rPr>
        <w:t>+84 795040589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https://www.notasdeprensa.es/dos-anos-en-saigon-la-entranable-travesia-de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