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03506 el 26/07/2013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Doopies&Coffee aterriza en Galicia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Con esta ya son más de una veintena las franquicias que están triunfando en España, debido a su sencillo modelo de negocio y sus deliciosos productos.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Coruña ha recibido con los brazos abiertos a la franquicia de rosquillas Doopies and Coffee que inauguró el pasado 25 de Julio su primera tienda en Galicia.</w:t></w:r></w:p><w:p><w:pPr><w:ind w:left="-284" w:right="-427"/>	<w:jc w:val="both"/><w:rPr><w:rFonts/><w:color w:val="262626" w:themeColor="text1" w:themeTint="D9"/></w:rPr></w:pPr><w:r><w:t>Con esta ya son más de una veintena las franquicias que están triunfando en España, debido a su sencillo modelo de negocio y sus deliciosos productos, son muchos los emprendedores que están apostando por esta marca.</w:t></w:r></w:p><w:p><w:pPr><w:ind w:left="-284" w:right="-427"/>	<w:jc w:val="both"/><w:rPr><w:rFonts/><w:color w:val="262626" w:themeColor="text1" w:themeTint="D9"/></w:rPr></w:pPr><w:r><w:t>Doopies and Coffee ofrece a sus franquiciados una gran variedad de opciones de cómo establecer su negocio, además de una formación inicial y contacto continuo. Todo esto sumado a un producto que es consumido por todos los rangos de edad, consumible durante todo el año y que se puede acompañar con una gran variedad de productos: frappes, smoothies, cafés, refrescos, bagels, productos salados, etc.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Doopies&Coffee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https://www.notasdeprensa.es/doopiescoffee-aterriza-en-galicia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