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28760 / Tres Cantos (Madrid) el 09/07/2013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DocPath lanza su Web de software de gestión documental en ruso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DocPath ha adaptado el contenido de su portal, www.docpath.com, a uno de los mercados emergentes más destacados de esta década: el ruso.
Esta nueva versión de su portal de gestión documental está dentro del marco de expansión internacional de la Compañía.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09 de julio de 2013 - La empresa multinacional de software de gestión documental DocPath ha estrenado una versión en ruso de su sitio Web corporativo.</w:t>
            </w:r>
          </w:p>
          <w:p>
            <w:pPr>
              <w:ind w:left="-284" w:right="-427"/>
              <w:jc w:val="both"/>
              <w:rPr>
                <w:rFonts/>
                <w:color w:val="262626" w:themeColor="text1" w:themeTint="D9"/>
              </w:rPr>
            </w:pPr>
            <w:r>
              <w:t>	El ruso es uno de los seis idiomas oficiales de las Naciones Unidas y es la lengua más diseminada geográficamente en Eurasia. Así, con el lanzamiento de su portal en ruso, los más de 250 millones de potenciales usuarios finales, con el ruso como idioma oficial, ya pueden acceder a la información acerca del software y servicios de gestión documental de DocPath.</w:t>
            </w:r>
          </w:p>
          <w:p>
            <w:pPr>
              <w:ind w:left="-284" w:right="-427"/>
              <w:jc w:val="both"/>
              <w:rPr>
                <w:rFonts/>
                <w:color w:val="262626" w:themeColor="text1" w:themeTint="D9"/>
              </w:rPr>
            </w:pPr>
            <w:r>
              <w:t>	Mediante esta reciente incorporación de este idioma, DocPath da un paso más allá en su objetivo de crecer a nivel mundial, atendiendo a las necesidades del  mercado del Este, en el área de gestión documental.</w:t>
            </w:r>
          </w:p>
          <w:p>
            <w:pPr>
              <w:ind w:left="-284" w:right="-427"/>
              <w:jc w:val="both"/>
              <w:rPr>
                <w:rFonts/>
                <w:color w:val="262626" w:themeColor="text1" w:themeTint="D9"/>
              </w:rPr>
            </w:pPr>
            <w:r>
              <w:t>	“Esta región ofrece grandes oportunidades de negocio para empresas dinámicas como DocPath y, sin duda, tener una presencia en Rusia debe ser uno de los objetivos clave, para tener una expansión global real y poder adaptarse a las expectativas de dicho mercado”, señala Julio Olivares, Presidente y Fundador de DocPath.</w:t>
            </w:r>
          </w:p>
          <w:p>
            <w:pPr>
              <w:ind w:left="-284" w:right="-427"/>
              <w:jc w:val="both"/>
              <w:rPr>
                <w:rFonts/>
                <w:color w:val="262626" w:themeColor="text1" w:themeTint="D9"/>
              </w:rPr>
            </w:pPr>
            <w:r>
              <w:t>	El portal de DocPath ya está disponible en siete idiomas: español, inglés, alemán, francés, portugués, chino y ahora también en ruso. A esta gama se irán añadiendo más idiomas a lo largo del próximo año.</w:t>
            </w:r>
          </w:p>
          <w:p>
            <w:pPr>
              <w:ind w:left="-284" w:right="-427"/>
              <w:jc w:val="both"/>
              <w:rPr>
                <w:rFonts/>
                <w:color w:val="262626" w:themeColor="text1" w:themeTint="D9"/>
              </w:rPr>
            </w:pPr>
            <w:r>
              <w:t>	Visite la Web corporativa y consulte los productos y software de gestión documental  en ruso aquí.</w:t>
            </w:r>
          </w:p>
          <w:p>
            <w:pPr>
              <w:ind w:left="-284" w:right="-427"/>
              <w:jc w:val="both"/>
              <w:rPr>
                <w:rFonts/>
                <w:color w:val="262626" w:themeColor="text1" w:themeTint="D9"/>
              </w:rPr>
            </w:pPr>
            <w:r>
              <w:t>	Acerca de DocPath</w:t>
            </w:r>
          </w:p>
          <w:p>
            <w:pPr>
              <w:ind w:left="-284" w:right="-427"/>
              <w:jc w:val="both"/>
              <w:rPr>
                <w:rFonts/>
                <w:color w:val="262626" w:themeColor="text1" w:themeTint="D9"/>
              </w:rPr>
            </w:pPr>
            <w:r>
              <w:t>	DocPath es una empresa líder en la fabricación de software de tecnología documental fundada en 1992 y que está presente con sus soluciones en compañías de todo el mundo. Entre sus clientes internacionales figuran bancos de reconocido prestigio y corporaciones de primera línea, a los que facilita la compleja tarea de diseñar, generar y distribuir sus documentos críticos de negocio. DocPath mantiene un fuerte compromiso con el I+D+i, área a la que destina una buena parte de sus ingresos y en la que radica una de las claves de su éxito.</w:t>
            </w:r>
          </w:p>
          <w:p>
            <w:pPr>
              <w:ind w:left="-284" w:right="-427"/>
              <w:jc w:val="both"/>
              <w:rPr>
                <w:rFonts/>
                <w:color w:val="262626" w:themeColor="text1" w:themeTint="D9"/>
              </w:rPr>
            </w:pPr>
            <w:r>
              <w:t>	Para más información, visite: http://www.docpath.com.</w:t>
            </w:r>
          </w:p>
          <w:p>
            <w:pPr>
              <w:ind w:left="-284" w:right="-427"/>
              <w:jc w:val="both"/>
              <w:rPr>
                <w:rFonts/>
                <w:color w:val="262626" w:themeColor="text1" w:themeTint="D9"/>
              </w:rPr>
            </w:pPr>
            <w:r>
              <w:t>	DocPath es una marca registrada propiedad de DocPath Corp. Todos los derechos reservados. Otras marcas mencionadas pueden ser propiedad de sus respectivos titulares.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Joyce Lauwers</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91 803 50 00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https://www.notasdeprensa.es/docpath-lanza-su-web-de-software-de-gestion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Hardware Madrid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