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Digitalizar el proceso de atracción de talento en las empresas con Softgarden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hora de que los procesos de atracción de talento y la contratación de las empresas se digitalicen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atracción de talento para las empresas es tan importante como conseguir los mejores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clave para atraer talento es permitir a los usuarios encontrar toda la información relevante en un solo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aprender de AirBnB, Uber Eats o Zalando?Si se analiza el porqué del éxito de estos tres portales para reservar estancias en pisos o hoteles, la clave está en el contenido que ofrecen al usuario: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Opiniones de los huéspedes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Visión general de las fechas disponibles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Opciones de reserva con un solo clic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Fotos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Características de equipamiento comparables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Costes transparentes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Información sobre el tiempo medio de respuesta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este contenido, decisivo para la contratación, está presente en una sola página.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encuentran las ofertas de empleo los candidatos?Los anuncios de empleo, que para muchos candidatos son el primer contacto con una empresa, suelen ser relativamente superficiales.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leer un anuncio, el resto teclea el nombre de la empresa en Google y se encuentra casi automáticamente en las plataformas de valoración de empleadores.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elevado número de valoraciones, el motor de búsqueda las considera especialmente valiosas y las sitúa en los primeros puestos.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digitalizar la atracción del talento en la empresa?Es hora de que los procesos de atracción de talento y la contratación se digitalicen.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Softgarden ayuda a las empresas a acortar los procesos, reducir el coste de las vacantes y atraer a los candidatos perfectos.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Softgarden es un proveedor europeo de software de reclutamiento SaaS que opera en los mercados DACH, Francia y España. Es una solución integral que ayuda a atraer a los candidatos directamente a la página de empleo de la empresa y convertirlos en candidatos.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apoya a más de 1.700 empresas en la contratación, y más de 2 millones de candidatos se presentan a través de ella anualmente.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de softgarden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 una página de empleo en la web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Publica la oferta de empleo en más de 300 portales de empleo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Automatiza el seguimiento de las solicitudes en un solo lugar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un 60% del tiempo en la contratación del candidato ideal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e informes con los KPIs de reclutamiento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más importante de la página es la valoración del empleador con las reseñas recogidas por softgarden de los candidatos y empleados después de la incorporación. Es precisamente ese tipo de información la que los candidatos quieren encontrar.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promueve en su ranking los contenidos generados por los usuarios, lo que influye directamente en el posicionamiento en el buscador.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 esto se suman unos formularios de solicitud modernos y sencillos, además de la posibilidad de presentar solicitudes a través de Linkedin y Whatsapp, obtendremos una solución vanguardista para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 Domenech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699703681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https://www.notasdeprensa.es/digitalizar-el-proceso-de-atraccion-de-talento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