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Diferentes aplicaciones de los sacos de yute según Sacos.top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sacos de yute cuentan con multitud de aplicaciones diferentes para la gran mayoría de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sacos de yute son muy populares en la realización de tareas relacionadas con el mercado agrícola. Por otro lado son muy utilizados en actividades de bricolaje y del cuidado del jardín. Sin embargo este tipo de tela consta de una polivalencia asombrosa, por lo que existen multitud de aplicaciones diferentes para su uso. Muchos expertos piensan que las bolsas y sacos de yute acabarán terminando con el uso de bolsas de plástico, al ser éstas mucho más contaminantes y ofrecer una calidad mucho menor.</w:t>
            </w:r>
          </w:p>
          <w:p>
            <w:pPr>
              <w:ind w:left="-284" w:right="-427"/>
              <w:jc w:val="both"/>
              <w:rPr>
                <w:rFonts/>
                <w:color w:val="262626" w:themeColor="text1" w:themeTint="D9"/>
              </w:rPr>
            </w:pPr>
            <w:r>
              <w:t>Han sido utilizados popularmente como recipientes de almacenamiento de diferentes materias, más concretamente para el envasado de frutas, hortalizas y otra serie de alimentos similares. En cuanto a su uso decorativo es posible encontrar sacos de yute llenos de granos de café, utilizados para generar un estilo vintage sumamente estético. Al ser fabricado mediante fibras naturales totalmente reciclables y beneficiosas para el medio ambiente será considerado una excelente elección para cualquier usuario que requiera de un elemento decorativo totalmente natural y respetuoso con el medio ambiente.</w:t>
            </w:r>
          </w:p>
          <w:p>
            <w:pPr>
              <w:ind w:left="-284" w:right="-427"/>
              <w:jc w:val="both"/>
              <w:rPr>
                <w:rFonts/>
                <w:color w:val="262626" w:themeColor="text1" w:themeTint="D9"/>
              </w:rPr>
            </w:pPr>
            <w:r>
              <w:t>Otras aplicaciones del yute pueden ser su utilización en diversos elementos decorativos del hogar o incluso mobiliario. Esto se debe a su material resistente y natural, el cuál cuenta con una estética diferencial y concreta. Algunos otros productos elaborados con yute pueden ser bolsos, cortinas, alfombras, bolsas, estores e incluso fundas para muebles.</w:t>
            </w:r>
          </w:p>
          <w:p>
            <w:pPr>
              <w:ind w:left="-284" w:right="-427"/>
              <w:jc w:val="both"/>
              <w:rPr>
                <w:rFonts/>
                <w:color w:val="262626" w:themeColor="text1" w:themeTint="D9"/>
              </w:rPr>
            </w:pPr>
            <w:r>
              <w:t>Para más información es posible acceder a la página web Sacos.top, los cuales son grandes expertos en la comercialización y distribución de este tipo de productos en el sector online actual. Allí es posible encontrar sacos de todo tipo, desde sacos de yute hasta sacos impermeables de diferentes tamaños y colores.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Gracia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655598714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https://www.notasdeprensa.es/diferentes-aplicaciones-de-los-sacos-yute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Ecología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