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Ginebra, Bélgica el 03/07/2024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Dianova lanza la campaña 'No dejemos a nadie atrás' para luchar contra las adicciones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motivo del 'Día Mundial de las drogas', Dianova lanza una campaña para reivindicar el acceso al tratamiento de las adicciones para todos y todas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#39;Leave No One Behind - El acceso al tratamiento de las adicciones es un derecho humano: no dejemos a nadie atrás and #39; - Con motivo del Día Mundial de la Lucha contra el Uso Indebido y el Tráfico Ilícito de Drogas, el 26 de junio, la organización Dianova lanza un mensaje claro e invita a reflexionar sobre las políticas de drogas tal y como se aplican hoy en día.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un problema de dependencia, tener acceso a servicios eficaces y adaptados a las propias necesidades no es solo un objetivo de salud pública, sino también un derecho humano esencial. "Todos y cada uno de nosotros debemos poder aspirar a una buena salud física, mental y social, sea cual sea nuestra trayectoria, género, edad, condición social y económica, orientación o identidad sexual, etcétera. Una persona que lucha contra una adicción necesita apoyo y orientación adecuados, sin barreras ni prejuicios de ningún tipo".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cambio, las políticas de drogas de muchos países siguen criminalizando a las personas que utilizan drogas, perpetuando su estigmatización. Este enfoque punitivo es ineficaz. Peor aún, agrava las desigualdades y el sufrimiento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imperativo cambiar estos enfoques y adoptar políticas basadas en pruebas que reconozcan la dignidad y los derechos de todas las personas.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tratamiento de las adicciones debería ser accesible para todos y todas, sin discriminación. En realidad, sin embargo, muchas personas se quedan atrás en cuanto al acceso a los servicios. Porque sigue existiendo un fuerte estigma hacia las personas que consumen drogas. Porque las políticas se diseñan y aplican sin una visión global, o interseccional, de todos los problemas y otras formas de discriminación que sufren estas personas.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consumo de drogas aumenta en todo el mundo, pero las oportunidades de tratamiento no aumentan, al menos no para todos/as: de las personas que se enfrentan a graves problemas por su consumo de drogas, solo una de cada cinco tiene acceso a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 and #39;No dejemos a nadie atrás and #39; opta por centrar la atención en cuatro de los grupos de población que tienen más dificultades para acceder a servicios adecuados en materia de adicciones: las personas LGTBIQ+, las personas mayores, los jóvenes y las mujeres. Cada uno de estos grupos presenta vulnerabilidades específicas que dificultan su acceso a los servicios.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Dianova lanza una llamada a la acción para mejorar la atención a las adicciones. Porque los conocimientos avanzan, porque la sociedad cambia, porque las necesidades evolucionan.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lograrlo, es esencial no solo aplicar políticas de drogas realmente basadas en la salud y los derechos humanos, sino también revisar el conjunto de los servicios de tratamiento para que puedan responder a las múltiples realidades de las personas, sin dejar a nadie atrás.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DianovaDianova es una red de organizaciones que interviene en el ámbito social y de la salud en cuatro continentes, en beneficio de las personas en situación de vulnerabilidad.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prevención y el tratamiento de adicciones constituyen las principales esferas de actividad de Dianova, pero también se compromete a nivel de incidencia política, defendiendo los derechos de las personas en organismos y foros internacionales de políticas de drogas, salud y derechos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afiliacionesDianova es una ONG de utilidad pública con estatus consultivo especial ante el Consejo Económico y Social de las Naciones Unidas (ECOSOC), está registrada como organización de la sociedad civil ante la Organización de Estados Americanos (OEA), y mantiene relaciones consultivas con la Organización de las Naciones Unidas para la Educación, la Ciencia y la Cultura (UNESCO). Dianova también es miembro del Foro Europeo de la Sociedad Civil de Drogas (CSFD), del Comité de ONG de Drogas de Viena (VNGOC) y de la Federación Mundial de Comunidades Terapéuticas (WFTC) entre otras plataformas.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Gisela Hansen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Institutional Relations/ Relaciones Institucionales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+34 621 23 38 23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https://www.notasdeprensa.es/dianova-lanza-la-campana-no-dejemos-a-nadie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Educación Solidaridad y cooperación Psicología Personas Mayores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