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Cobeña el 15/12/2020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Express dona 10.000€ a la Federación Española de Bancos de Alimentos (FESBAL)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actividad de los Bancos de Alimentos se ha incrementado notablemente en todas las provincias debido a la pandemia, lo que ha puesto en peligro las reservas de alimentos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Express, el proveedor líder mundial de servicios de transporte urgente, ha realizado una donación de 10.000 euros a los Bancos de Alimentos de España, a través de la Federación Española de Bancos de Alimentos (FESBAL). La compañía colabora con esta entidad desde 2010, fecha en la cual tuvo lugar la primera operación kilo.</w:t>
            </w:r>
          </w:p>
          <w:p>
            <w:pPr>
              <w:ind w:left="-284" w:right="-427"/>
              <w:jc w:val="both"/>
              <w:rPr>
                <w:rFonts/>
                <w:color w:val="262626" w:themeColor="text1" w:themeTint="D9"/>
              </w:rPr>
            </w:pPr>
            <w:r>
              <w:t>A lo largo de 2020 todas las divisiones de DHL se han unido en la participación de varias acciones de colaboración con FESBAL. La primera tuvo lugar en junio, llevando a cabo una Operación Kilo virtual por medio de una web diseñada en coordinación con los Bancos de Alimentos. Con esta acción se recaudaron cerca de 4.300 euros, equivalentes a 2.500 Kg de alimentos. El conjunto de Divisiones adquirió a su vez un compromiso de donación de 3.000 euros durante 3 años. En septiembre, DHL Express llevó a cabo otra Operación Kilo, esta vez presencial, en sus centros logísticos de Sevilla y Málaga recogiendo 290 Kg de alimentos. Para finalizar el año, y dadas las fechas navideñas, DHL Express ha puesto en marcha, junto con la donación económica de 10.000 euros, una campaña de donación voluntaria, por parte de los empleados, de su cesta navideña al Banco de Alimentos de su provincia, donando un total de 130 cestas para los bancos de alimentos de Madrid, Barcelona, Sevilla, Valencia, Palma de Mallorca, Oviedo, Vitoria, Bilbao, A Coruña, Gerona y Jaén.</w:t>
            </w:r>
          </w:p>
          <w:p>
            <w:pPr>
              <w:ind w:left="-284" w:right="-427"/>
              <w:jc w:val="both"/>
              <w:rPr>
                <w:rFonts/>
                <w:color w:val="262626" w:themeColor="text1" w:themeTint="D9"/>
              </w:rPr>
            </w:pPr>
            <w:r>
              <w:t>Miguel Borrás, Director General de DHL Express Iberia ha afirmado: "Nuestra Compañía tiene un firme compromiso con la sociedad y con las comunidades en las que operamos. Desde hace 10 años colaboramos con los Bancos de Alimentos y ahora, más que nunca, las consecuencias de la COVID-19 hacen necesaria esta colaboración. El propósito de nuestra compañía ‘Conectando Personas, Mejorando Vidas’ inspira nuestras acciones de RSC, siempre presentes en nuestra actividad".</w:t>
            </w:r>
          </w:p>
          <w:p>
            <w:pPr>
              <w:ind w:left="-284" w:right="-427"/>
              <w:jc w:val="both"/>
              <w:rPr>
                <w:rFonts/>
                <w:color w:val="262626" w:themeColor="text1" w:themeTint="D9"/>
              </w:rPr>
            </w:pPr>
            <w:r>
              <w:t>Por su parte, Miguel Fernández, Director General de FESBAL, ha comentado que "la crisis del coronavirus ha colocado a los Bancos de Alimentos en una situación dramática. Si a comienzos de año atendíamos a 1.050.000 de personas, en verano, al terminar el estado de alarma eran ya 1.500.000 las personas demandantes de ayuda alimentaria, y actualmente estamos atendiendo a 1.800.000 beneficiarios. Por esa razón, en estos momentos tan difíciles de pandemia, agradecemos el apoyo de las empresas y de sus empleados que, como DHL Express, con sus donaciones nos permitirán comprar esos alimentos que tanto se precisan, para mantener las existencias y compensar los alimentos deficitarios en nuestros almacenes".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https://www.notasdeprensa.es/dhl-express-dona-10-000-a-la-federacion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Logística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