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Desmantelada una organización criminal asentada en Cataluña dedicada al tráfico internacional de hachís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varias operaciones contra el narcotráfico realizadas por la Policía Nacional, Mossos d and #39;Esquadra y Agencia Tributaria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agentes de la Policía Nacional de Barcelona, del Àrea Central de Crim Organitzat de Mossos d and #39;Esquadra y de Vigilancia Aduanera de la Agencia Tributaria han detenido a 24 miembros de la organización de narcotraficantes responsable del envío de importantes cantidades de hachís hacia Italia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droga llegaba a Cataluña por carretera procedente de Marruecos y posteriormente se distribuía en la Comunidad y en Italia. Más de 2.000 kilos de hachís aprehendidos en el curso de las investigación conjunta por parte de los especialistas en la lucha contra el narcotráfico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parte de la organización se dedicaba al contrabando de tabaco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Agentes de la Policía Nacional, de Mossos d and #39;Esquadra y de Vigilancia Aduanera de la Agencia Tributaria detuvieron el pasado 24 de marzo a 21 personas presuntamente integrantes de una organización criminal dedicada al tráfico internacional de hachís, así como al contrabando de tabaco.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inicio de las investigaciones se remontan a principios del año 2014, cuando por los investigadores se tuvo conocimiento, de forma paralela, de una organización criminal dedicada al tráfico de hachís, principalmente, y de cocaína, ubicada en Terrassa, además de contrabando de tabaco y blanqueo de capitales, por lo que se creó un equipo conjunto de investigación en el verano de dicho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organización criminal estaba formada por un elevado número de personas, que venían actuando desde hacía años y cuyo líder era un vecino de Rubí de nacionalidad marroquí.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Estructura de la organización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del responsable, conocido como el Rais (jefe), se habían organizado en baterías independientes para actuar en el cometido ilícito del tráfico de estupefacientes. Estas baterías estaban integradas por tres o cuatro miembros que se dedicaban al transporte de la droga, desde su origen y punto de recogida en el sur de España como de llegar al punto final de entrega, tanto en Cataluña como en Italia.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Disponían de una gran infraestructura de vehículos y de lugares seguros para ocultarla y almacenarla hasta el momento de la entrega. A pesar de que estas baterías gozaban de autonomía propia entre ellas, estaban supeditadas jerárquicamente al líder. En algunas ocasiones colaboraban entre ellas para transacciones más importantes o para ayudarse mutuamente.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poder blanquear los beneficios contaban con una red empresarial formada, mayoritariamente, por empresas de los ramos de alimentación y de 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que se inició la investigación, agentes de los tres cuerpos policiales han realizado diferentes aprehensiones en Terrassa, Subirats, Capmany y Sant Joan Despí, en Cataluña, así como en Arlés (Francia) y Milan (Italia), del hachís que transportaban los investigados.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han llevado a cabo un total de 29 registros domiciliarios en Rubí, Terrassa, Sabadell, Castelldefels, Sant Joan Despí y Cornellà de LLobregat, con la finalidad de desmantelar a la organización criminal y detener a sus miembros.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Planeaban un secuestro entre miembros de la organización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se estaba a punto de dar por finalizado el dispositivo, se tuvo conocimiento de que se preparaba un secuestro entre miembros de la organización desmantelada, para lo que habían contratado a sicarios y con motivo de deudas o desavenencias surgidas entre ellos y sus ilícitas actividades, seguramente. Ello motivó adelantar el dispositivo policial final, realizándose algunas detenciones a fin de evitar dicho secuestro.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total, se han intervenido 2.015 kilos de hachís, 50 plantas de marihuana, 9.537 cajetillas de tabaco, 14 vehículos y unos 45.000 € en efectivo. De los 24 detenidos que forman el total de la operación policial, 12 de ellos están ingresados en prisión y el resto en libertad con cargos.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Del mismo modo, se han emitido 10 órdenes de busca y captura policiales de otros integrantes, pendientes de su localización y detención.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en operaciones previas derivadas de la investigación se aprehendieron 8.320 cajetillas de tabaco y se estima que en el último año podrían haber distribuido en Baleares, Cataluña y más de 150.000 cajetillas.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dispositivo ha sido realizada por agentes de los Grupos Primero y Cuarto de la Sección de Estupefacientes de la Jefatura Superior de Policía de Cataluña, del Àrea Central de Crim Organitzat de la Divissió d and #39;Investigació Criminal del Cos de Mossos d and #39;Esquadra y de miembros de la Dirección Adjunta de Vigilancia Aduanera, de la Agencia Tributaria.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https://www.notasdeprensa.es/desmantelada-una-organizacion-criminal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