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Desactivat el Pla PLASEQCAT a la indústria d'Esparreguera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Ja s'ha finalitzat el transvasament i neutralització del producte fuitat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Direcció General de Protecció Civil de la Generalitat  ha desactivat l’Alerta del Pla d and #39;emergència exterior del sector químic de Catalunya  PLASEQCAT un cop han finalitzat les tasques de transvasament i neutralització de l’àcid clorhídric que ha fuitat a la indústria Quality Chemicals, al polígon Can Comelles d and #39;Esparreguera.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Segons informacions facilitades per la pròpia empresa en aquests moments s’ha neutralitzat el producte fuitat i transvasat el que quedava encara en el dipòsit. En les properes hores l’empresa procedirà a la recollida i neteja del residu indicat.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vessat 1.500l d’àcid clorhídric líquid al 35% de concentració, que és el producte que s’ha neutralitzat amb aigua i sosa. La resta d’àcid clorhídric que encara quedava al tanc, d’uns 10.000l ha estat transvasat de forma segura per la mateixa empresa a bidons de 1.000l.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aquest servei, han treballat 5 dotacions dels Bombers de la Generalitat, que han finalitzat la seva intervenció a les 06.30h del matí un cop s’ha pogut aturar la fuita i dissipar el núvol d’àcid clorhídric que s’ha format a la zona afectada.   La Policia Local d’Esparreguera ha reobert al trànsit el carrer que quedava tallat a la circulació.  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https://www.notasdeprensa.es/desactivat-el-pla-plaseqcat-a-la-industria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