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Demarques apuesta por la especialización en las ventas de mesas de comedor y sillas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Demarques, firma pionera en la venta de mobiliario por internet, se convierte en la marca de referencia para aquellas personas que buscan muebles de comedor de calidad y con diseños actuales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Demarques, apuesta por la especialización en la venta de mesas de comedor, sillas y taburetes, como eje principal de su plan comercial para los próximos años y respuesta a la creciente presencia de mobiliario para el hogar en los maketplaces generalistas.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misión de proporcionar a sus clientes productos excepcionales y un servicio inigualable, Demarques comercializará productos principalmente fabricados en España. Tal y como cuenta su director, Angel Sierra: "España ha sido tradicionalmente un país excelente en la fabricación de muebles de calidad para el hogar".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distribuyen mesas, sillas y taburetes de los de los mejores fabricantes nacionales, con lo que aseguran a sus clientes una calidad superior, al tiempo que apoyan la economía local y promueven prácticas sostenibles en la distribución del producto. Entre estas marcas se encuentran firmas de reconocido prestigio como Andreu World, Ondarreta, Mobliberica o Ramiro Tarazona.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Showroom en MadridPara aquellos que deseen ver y experimentar la calidad de sus productos de primera mano, Demarques cuenta con un showroom en Madrid. Este espacio ofrece una amplia gama de productos en exposición, permitiendo a los clientes explorar las distintas opciones de acabados disponibles para mesas y sillas. Su equipo de expertos está siempre disponible para proporcionar asesoramiento personalizado y ayudar a los clientes a encontrar la solución perfecta para sus necesidades de mobiliario para el comedor.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Omnicanalidad para mejorar la experiencia de compra del clienteDemarques ofrece la conveniencia de realizar compras tanto a través de su tienda online como directamente en el showroom de Madrid. Los clientes pueden disfrutar de una experiencia de compra flexible y adaptada a sus preferencias, ya sea que prefieran la comodidad de comprar desde casa o la experiencia táctil de ver los productos en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hacer la experiencia de compra aún más atractiva, Demarques ofrece financiación sin intereses en todas las compras. Esto permite a los clientes adquirir los muebles que desean sin preocuparse por el costo inmediato. Además, ofrecen envío y montaje gratuito, asegurándose de que sus productos lleguen a su destino en perfectas condiciones y sean instalados por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asegura su fundadora Asunción Deza: "El principal objetivo de Demarques es la satisfacción de sus clientes, por eso se les ofrece un producto de calidad y un servicio adaptado a este".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Angel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915446582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https://www.notasdeprensa.es/demarques-apuesta-por-la-especializacion-en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Consumo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