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28/06/2023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'Decálogo SodaStream para evitar sufrir un golpe de calor' ante la alerta por altas temperaturas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primera ola de calor del verano comenzó este domingo y se prolongará hasta el miércoles, con temperaturas de hasta 44º en 8 comunidades: Andalucía, Castilla la Mancha, Castilla y León, Aragón, Cataluña, Comunidad de Madrid, Comunidad Valenciana y Extremadura. Por ello, SodaStream, en su compromiso por promover hábitos de vida saludables y fomentar la hidratación, ha elaborado un decálogo para evitar los golpes de calor este verano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hay 8 comunidades en nivel de alerta por ola de calor, e incluso, en algunas provincias se alcanzarán temperaturas de hasta 44º.Por ello, es necesario extremar las medidas para evitar un posible golpe de calor, especialmente en personas mayores, mujeres embarazas y niños.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SodaStream, la marca nº1 de agua con gas en el mundo, ha elaborado un decálogo con consejos para evitar los temidos golpes de calor: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un nivel de hidratación constante: beber suficiente agua es fundamental para mantenerse hidratado, incluso si no se tiene sed sed. El cuerpo humano pierde al día una media de entre 2,5 y 3 litros de agua corporal que hay que reponer para el correcto funcionamiento del organismo.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la actividad física: el exceso de sudoración puede provocar una deshidratación más rápida. Si se realiza actividad física, hay que evitar la exposición directa al sol y las horas centrales del día. Además de no realizar ejercicios que favorezcan una mayor pérdida de agua, como el cardio.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salir de casa en las horas de más calor: en España, las horas de mayor temperatura se producen entre las 13:00 y las 18:00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Aumentar el consumo de alimentos ricos en agua: en verano es necesario aumentar el consumo de alimentos ricos en agua, como las frutas y las verduras.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Llevar siempre una botella con agua a mano: es importante poder hidratarse en cualquier parte y a cualquier hora.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Consumir bebidas refrescantes hechas a base de agua: si beber agua resulta aburrido, se recomienda incluir bebidas como el agua con gas. Para obtener refrescos naturales, se puede añadir frutas, aromáticos y hielo picado.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ropa transpirable y ligera: es importante no utilizar ropa de tejidos que favorezcan la sudoración.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Refrescarse constantemente: bañarse en el mar o en la piscina, evitar tomar el sol en las horas de más calor o mojarse la cabeza de vez en cuando pueden contribuir a mantener buenos niveles de temperatura corporal.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medida de lo posible, mantener la casa ventilada y a temperatura inferior a 25º: se recomienda cerrar las persianas en las horas centrales del día y ventilar la casa a partir de las 20:00 horas. Además, poner el aire acondicionado o utilizar ventiladores que favorezcan una temperatura óptima en las horas de más calor.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Descansar: realizar actividades tranquilas que eviten que el organismo se acelere evita perdidas excesivas de líquido.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seguir estos consejos para mantener un buen nivel de hidratación y, en caso de presentar estos síntomas: somnolencia, mareos, dolor fuerte de cabeza, sed excesiva, piel enrojecida y falta de sudoración, acudir a un centro médico.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SodaStream llegó a España en abril de 2022 con la intención de revolucionar la forma en la que beben los españoles, promoviendo hábitos de vida saludables que favorecen la hidratación del organismo.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Rocío Pérez Valencia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619 52 46 81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https://www.notasdeprensa.es/decalogo-sodastream-para-evitar-sufrir-un_1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Sociedad Personas Mayores Electrodomésticos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