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04/08/2009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Debate sobre el impresionismo en Espacio Niram,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Martín Cid, director de la revista de arte Yareah y el artista plàstico Romeo Niram conversan sobre los impresionistas Renoir y Grigorescu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p>
                  <w:pPr>
                    <w:ind w:left="-284" w:right="-427"/>
                    <w:jc w:val="both"/>
                    <w:rPr>
                      <w:rFonts/>
                      <w:color w:val="262626" w:themeColor="text1" w:themeTint="D9"/>
                    </w:rPr>
                  </w:pPr>
                  <w:r>
                    <w:t>La Revista de Arte y Literatura Yareah ha organizado el debate „Grigorescu versus Renoir”, en Espacio Niram de Madrid, este viernes, el 31 de Julio, a las 20 Horas. A este debate que se propone investigar en paralelo las semejanzas y diferencias entre 2 grandes pintores impresionistas participaron el escritor Martín Cid, director de la revista, el artista plástico Romeo Niram, la historiadora del arte Isabel del Río (editora de la sección de bellas artes de la revista Yareah) y el artista plástico Jaime Hernández de la Torre. </w:t>
                  </w:r>
                </w:p>
                <w:p>
                  <w:pPr>
                    <w:ind w:left="-284" w:right="-427"/>
                    <w:jc w:val="both"/>
                    <w:rPr>
                      <w:rFonts/>
                      <w:color w:val="262626" w:themeColor="text1" w:themeTint="D9"/>
                    </w:rPr>
                  </w:pPr>
                  <w:r>
                    <w:t>En continuación se inauguró en Espacio Niram la exposición de pintura de Isabel del Río „Día y noche de Eminescu” basada en el libro de Martín Cid „Los siete pecados de Eminescu”. El gran poeta rumano Mihai Eminescu (1850 - 1889) terminó sus días en una clínica psiquiátrica. Tenía depresión nerviosa y en aquel tiempo la trataban con inyecciones de mercurio. Época romántica y ambiente desquiciado que sirven al escritor Martín Cid de inspiración a un relato de ensueños y visiones, en que los fantasmas de otros grandes escritores, futuros o preteritos: Cervantes, Holderlin, Calderón, Borges, Joyce o la mística Teresa de Jesús, configuran sus pesadillas ydestruyen y reconstruyen su vida, siempre dentro del quebrado edificio que conforma la literatura.</w:t>
                  </w:r>
                </w:p>
                <w:p>
                  <w:pPr>
                    <w:ind w:left="-284" w:right="-427"/>
                    <w:jc w:val="both"/>
                    <w:rPr>
                      <w:rFonts/>
                      <w:color w:val="262626" w:themeColor="text1" w:themeTint="D9"/>
                    </w:rPr>
                  </w:pPr>
                  <w:r>
                    <w:t>Es una novela plástica y poética, cargada de sentido del humor y de ensoñaciones, que ha inspirado una serie de dibujos y pinturas a Isabel del Río, directora de arte de Yareah magazine, que permaneceran expuestos en el Espacio Niram de Madrid (C/ Independencia, 2- Metro Opera) desde el día 31 de Julio del 2009.</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Defeses</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918332462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https://www.notasdeprensa.es/debate-sobre-el-impresionismo-en-espacio-niram-madrid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