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Genius apuesta por la técnica de mapas mentales como una herramienta esencial para el éxito académico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educativo actual, que cada vez exige más a los estudiantes, es crucial utilizar métodos de estudio efectivos para optimizar el rendimiento. Curso Genius destaca los mapas mentales como una técnica eficiente para organizar y retener información, mejorando tanto el aprendizaje como la confianza de los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mapas mentales permiten estructurar los conceptos de manera visual y lógica, facilitando la comprensión y memorización de los temas. Esta técnica, promovida en los cursos de Curso Genius, transforma la información en diagramas visuales que conectan ideas de forma clara. "Con los mapas mentales, los alumnos hacen más accesible el contenido académico, permitiéndoles visualizar el progreso y conectarlo de manera coherente", explican desde Curso Genius.</w:t>
            </w:r>
          </w:p>
          <w:p>
            <w:pPr>
              <w:ind w:left="-284" w:right="-427"/>
              <w:jc w:val="both"/>
              <w:rPr>
                <w:rFonts/>
                <w:color w:val="262626" w:themeColor="text1" w:themeTint="D9"/>
              </w:rPr>
            </w:pPr>
            <w:r>
              <w:t>Cursos Genius ofrece una serie de recomendaciones clave para sacar el máximo provecho de esta técnica:</w:t>
            </w:r>
          </w:p>
          <w:p>
            <w:pPr>
              <w:ind w:left="-284" w:right="-427"/>
              <w:jc w:val="both"/>
              <w:rPr>
                <w:rFonts/>
                <w:color w:val="262626" w:themeColor="text1" w:themeTint="D9"/>
              </w:rPr>
            </w:pPr>
            <w:r>
              <w:t>Empezar con el concepto principal: Coloca el tema central en el centro del mapa y extiende ramas hacia los subtemas relacionados.</w:t>
            </w:r>
          </w:p>
          <w:p>
            <w:pPr>
              <w:ind w:left="-284" w:right="-427"/>
              <w:jc w:val="both"/>
              <w:rPr>
                <w:rFonts/>
                <w:color w:val="262626" w:themeColor="text1" w:themeTint="D9"/>
              </w:rPr>
            </w:pPr>
            <w:r>
              <w:t>Utilizar palabras clave e imágenes: Palabras cortas e imágenes ayudan a sintetizar ideas y activar la memoria visual.</w:t>
            </w:r>
          </w:p>
          <w:p>
            <w:pPr>
              <w:ind w:left="-284" w:right="-427"/>
              <w:jc w:val="both"/>
              <w:rPr>
                <w:rFonts/>
                <w:color w:val="262626" w:themeColor="text1" w:themeTint="D9"/>
              </w:rPr>
            </w:pPr>
            <w:r>
              <w:t>Usar colores para diferenciar ideas: Diferenciar las ramas con colores facilita la organización y comprensión de la información.</w:t>
            </w:r>
          </w:p>
          <w:p>
            <w:pPr>
              <w:ind w:left="-284" w:right="-427"/>
              <w:jc w:val="both"/>
              <w:rPr>
                <w:rFonts/>
                <w:color w:val="262626" w:themeColor="text1" w:themeTint="D9"/>
              </w:rPr>
            </w:pPr>
            <w:r>
              <w:t>Actualizar el mapa: Modifica el mapa a medida que avanzas en el estudio, añadiendo nuevos detalles que fortalezcan la comprensión.</w:t>
            </w:r>
          </w:p>
          <w:p>
            <w:pPr>
              <w:ind w:left="-284" w:right="-427"/>
              <w:jc w:val="both"/>
              <w:rPr>
                <w:rFonts/>
                <w:color w:val="262626" w:themeColor="text1" w:themeTint="D9"/>
              </w:rPr>
            </w:pPr>
            <w:r>
              <w:t>El uso de los mapas mentales no solo potencia la capacidad de síntesis, sino que también disminuye el estrés y la sobrecarga. Al organizar el contenido en un formato manejable, los estudiantes pueden ver con claridad las relaciones entre los temas, lo que les ayuda a sentirse más seguros y preparados. Curso Genius considera que esta seguridad es fundamental para afrontar cualquier reto académico.</w:t>
            </w:r>
          </w:p>
          <w:p>
            <w:pPr>
              <w:ind w:left="-284" w:right="-427"/>
              <w:jc w:val="both"/>
              <w:rPr>
                <w:rFonts/>
                <w:color w:val="262626" w:themeColor="text1" w:themeTint="D9"/>
              </w:rPr>
            </w:pPr>
            <w:r>
              <w:t>Además, los mapas mentales también son útiles no solo para el estudio diario, sino también para preparar exámenes o proyectos, ya que permiten resumir grandes volúmenes de información de manera estructurada. En Curso Genius, los estudiantes aprenden a adaptar esta técnica a sus propias necesidades y estilos de aprendizaje, mejorando así su rendimiento. Esta técnica, que combina lo visual y lo conceptual, se ha consolidado como una herramienta valiosa dentro del repertorio de métodos de estudio promovidos por el centro.</w:t>
            </w:r>
          </w:p>
          <w:p>
            <w:pPr>
              <w:ind w:left="-284" w:right="-427"/>
              <w:jc w:val="both"/>
              <w:rPr>
                <w:rFonts/>
                <w:color w:val="262626" w:themeColor="text1" w:themeTint="D9"/>
              </w:rPr>
            </w:pPr>
            <w:r>
              <w:t>En conclusión, desde Cursos Genius se recomienda la adopción de los mapas mentales como una técnica de estudio integral que no solo facilita el aprendizaje, sino que también refuerza la confianza de los estudiantes, permitiéndoles enfrentar sus estudios de manera más eficiente y con menos ansiedad.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 Genius </w:t>
      </w:r>
    </w:p>
    <w:p w:rsidR="00C31F72" w:rsidRDefault="00C31F72" w:rsidP="00AB63FE">
      <w:pPr>
        <w:pStyle w:val="Sinespaciado"/>
        <w:spacing w:line="276" w:lineRule="auto"/>
        <w:ind w:left="-284"/>
        <w:rPr>
          <w:rFonts w:ascii="Arial" w:hAnsi="Arial" w:cs="Arial"/>
        </w:rPr>
      </w:pPr>
      <w:r>
        <w:rPr>
          <w:rFonts w:ascii="Arial" w:hAnsi="Arial" w:cs="Arial"/>
        </w:rPr>
        <w:t>Curso Genius </w:t>
      </w:r>
    </w:p>
    <w:p w:rsidR="00AB63FE" w:rsidRDefault="00C31F72" w:rsidP="00AB63FE">
      <w:pPr>
        <w:pStyle w:val="Sinespaciado"/>
        <w:spacing w:line="276" w:lineRule="auto"/>
        <w:ind w:left="-284"/>
        <w:rPr>
          <w:rFonts w:ascii="Arial" w:hAnsi="Arial" w:cs="Arial"/>
        </w:rPr>
      </w:pPr>
      <w:r>
        <w:rPr>
          <w:rFonts w:ascii="Arial" w:hAnsi="Arial" w:cs="Arial"/>
        </w:rPr>
        <w:t>692 42 24 79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https://www.notasdeprensa.es/curso-genius-apuesta-por-la-tecnica-de-mapas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