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de Oratoria Procesal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inicio: 13-01-2015 </w:t>
            </w:r>
          </w:p>
          <w:p>
            <w:pPr>
              <w:ind w:left="-284" w:right="-427"/>
              <w:jc w:val="both"/>
              <w:rPr>
                <w:rFonts/>
                <w:color w:val="262626" w:themeColor="text1" w:themeTint="D9"/>
              </w:rPr>
            </w:pPr>
            <w:r>
              <w:t> Fecha finalización: 29-01-2015 </w:t>
            </w:r>
          </w:p>
          <w:p>
            <w:pPr>
              <w:ind w:left="-284" w:right="-427"/>
              <w:jc w:val="both"/>
              <w:rPr>
                <w:rFonts/>
                <w:color w:val="262626" w:themeColor="text1" w:themeTint="D9"/>
              </w:rPr>
            </w:pPr>
            <w:r>
              <w:t> Lugar: Aula 63, 6ª planta de la sede colegial (c/ Mallorca, 283) </w:t>
            </w:r>
          </w:p>
          <w:p>
            <w:pPr>
              <w:ind w:left="-284" w:right="-427"/>
              <w:jc w:val="both"/>
              <w:rPr>
                <w:rFonts/>
                <w:color w:val="262626" w:themeColor="text1" w:themeTint="D9"/>
              </w:rPr>
            </w:pPr>
            <w:r>
              <w:t> Horario: Martes y jueves de 19.00 a 21.00 horas </w:t>
            </w:r>
          </w:p>
              Plazas agotadas. Puede enviar un e-mail a  cultura@icab.cat con sus datos personales por si hay alguna baja.   Organiza: Comisión de Cultura 
          <w:p>
            <w:pPr>
              <w:ind w:left="-284" w:right="-427"/>
              <w:jc w:val="both"/>
              <w:rPr>
                <w:rFonts/>
                <w:color w:val="262626" w:themeColor="text1" w:themeTint="D9"/>
              </w:rPr>
            </w:pPr>
            <w:r>
              <w:t>PRESENTACIÓN DEL CURSO¿Cómo conseguir una actitud de éxito en los juicios?¿Cómo presentar la prueba de forma convincente ante el juez?¿Qué técnicas utilizar para persuadir con el informe final?A estas preguntas la mayoría de los abogados responden de forma inconsciente, improvisando sobre la marcha, con el resultado negativo que esto puede suponer para el juicio.Con el presente curso se pretende que el abogado desarrolle las aptitudes imprescindibles para el éxito en la sala de vistas y adquiera las habilidades de comunicación que le permitan obtener el resultado deseado en los juicios.Este no se un simple curso de oratoria; su objetivo es más ambicioso. Dividido en tres partes, en la primera el abogado conseguirá a tener una actitud de éxito en los juicios; en la segunda adquirirá las herramientas de comunicación necesarias para persuadir en sus intervenciones ante el juez y el jurado y en la tercera parte se desarrollan y aplican estas herramientas para instantes concretos del juicio como el informe final.A diferencia también de otros cursos, la característica de este es que la persona que lo siga podrá aplicar las técnicas de forma inmediata, obteniendo resultados desde el primer día.DESTINATARIOS• Abogados de cualquier especialidad que por su actividad necesiten desarrollar sus habilidades para persuadir y convencer en los juicios.OBJETIVOS• Desarrollar una actitud de éxito en los juicios• Comunicar argumentos e ideas claras y precisas• Aprender a utilizar expresiones, gestos y posturas para convencer en los juicios• Generar conductas que motiven al juez a fallar a nuestro favor• Presentar la prueba de una manera efectiva• Persuadir al juez con el informe finalPROGRAMAI. Generar una actitud de éxito en los juicios• Las competencias de un abogado litigando• Cambiar las creencias negativas en los juicios• De la inseguridad a la motivación• Técnicas para controlar los nerviosII. Herramientas para el juicio• El método The End© para transmitir ideas claras y concisas• Memorizar pocas ideas y que el juez las recuerde• Gestos y miradas para persuadir• La motivación del juez: cómo influirle• Utilizar la voz para convencerIII. Persuadiendo en el juicio• Técnicas para captar la atención del juez• Improvisar sin que parezca una improvisación• Técnicas para preparar y exponer el informe final• Superar las interrupciones del juezPONENTEJordi Estalella del Pino• Abogado del Ilustre Colegio de Barcelona desde 1997• Socio de la consultora de Gestión y Marketing Jurídico + MoreThanLaw• Innovative Organization Executive Program por el MIT• Máster en Comunicación por la Escuela de Negocios EADA• Profesor de la Universitat Oberta de Catalunya• Es autor del éxito de ventas El abogado eficaz (Ed. La Ley, 2013)</w:t>
            </w:r>
          </w:p>
           Precio:    Colegiados ICAB Edad mas de 65 años Gratuito   Colegiados ICAB colegiados menos de 3 años  35,00€   Colegiados ICAB colegiados menos de 5 años  50,00€   Colegiados ICAB colegiados mas de 5 años  80,00€   No Colegiados ICAB  160,00€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https://www.notasdeprensa.es/curso-de-oratoria-procesal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