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Cuadrosantiguos.es y el arte olvidado que puede hacer millonario a cualquiera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Varias pinturas que se subastaron por millones de euros, en su momento, fueron vendidas por importes ridículos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son algunos de los ejemplos de obras  "perdidas" que hicieron millonarios a sus dueños:  </w:t>
            </w:r>
          </w:p>
          <w:p>
            <w:pPr>
              <w:ind w:left="-284" w:right="-427"/>
              <w:jc w:val="both"/>
              <w:rPr>
                <w:rFonts/>
                <w:color w:val="262626" w:themeColor="text1" w:themeTint="D9"/>
              </w:rPr>
            </w:pPr>
            <w:r>
              <w:t>1. Retrato de un hombre joven - Rafael: Este cuadro fue adquirido en Nueva Jersey por solo 7 dólares en los años 70. El comprador, sin saber su verdadero valor, lo guardó en su sótano hasta que un experto lo identificó como una obra auténtica de pintor, valorada en más de 40 millones de dólares.</w:t>
            </w:r>
          </w:p>
          <w:p>
            <w:pPr>
              <w:ind w:left="-284" w:right="-427"/>
              <w:jc w:val="both"/>
              <w:rPr>
                <w:rFonts/>
                <w:color w:val="262626" w:themeColor="text1" w:themeTint="D9"/>
              </w:rPr>
            </w:pPr>
            <w:r>
              <w:t>2. Untitled - Jean-Michel Basquiat: Se vendió en la casa de subastas Christie and #39;s a Emily y Jerry Spiegel por 19 000 dólares en 1984. En mayo de 2017, la pintura se subastó en Sotheby and #39;s  y fue vendida al  empresario y coleccionista de arte japonés Yusaku Maezawa por 110,5 millones de dólares, lo que superó con creces la estimación previa de 60 millones de dólares</w:t>
            </w:r>
          </w:p>
          <w:p>
            <w:pPr>
              <w:ind w:left="-284" w:right="-427"/>
              <w:jc w:val="both"/>
              <w:rPr>
                <w:rFonts/>
                <w:color w:val="262626" w:themeColor="text1" w:themeTint="D9"/>
              </w:rPr>
            </w:pPr>
            <w:r>
              <w:t>3. Coge la cabaña - Vincent van Gogh: Un comerciante de arte compró esta pequeña pintura en 1960 en un mercadillo por aproximadamente 100 dólares. Décadas más tarde, se hizo una investigación que reveló que era una obra auténtica de Van Gogh, valiendo en el mercado entre 14 y 20 millones de dólares.</w:t>
            </w:r>
          </w:p>
          <w:p>
            <w:pPr>
              <w:ind w:left="-284" w:right="-427"/>
              <w:jc w:val="both"/>
              <w:rPr>
                <w:rFonts/>
                <w:color w:val="262626" w:themeColor="text1" w:themeTint="D9"/>
              </w:rPr>
            </w:pPr>
            <w:r>
              <w:t>4. La danza - Henri Matisse: En 1952, una versión de esta obra se vendió por 15.000 dólares, una suma considerable en su tiempo. Sin embargo, hoy se estima que podría valer más de 100 millones de dólares, reflejando el valor creciente de Matisse en el mundo del arte contemporáneo.</w:t>
            </w:r>
          </w:p>
          <w:p>
            <w:pPr>
              <w:ind w:left="-284" w:right="-427"/>
              <w:jc w:val="both"/>
              <w:rPr>
                <w:rFonts/>
                <w:color w:val="262626" w:themeColor="text1" w:themeTint="D9"/>
              </w:rPr>
            </w:pPr>
            <w:r>
              <w:t>5. Sin título - Jackson Pollock: Una obra de Pollock fue vendida en una venta de garaje por solo 5 dólares. Un crítico que la vio la identificó como un auténtico Pollock y tras su autenticación, se convirtió en un objeto de deseo en el mercado del arte con un valor estimado en varios millones de dólares.</w:t>
            </w:r>
          </w:p>
          <w:p>
            <w:pPr>
              <w:ind w:left="-284" w:right="-427"/>
              <w:jc w:val="both"/>
              <w:rPr>
                <w:rFonts/>
                <w:color w:val="262626" w:themeColor="text1" w:themeTint="D9"/>
              </w:rPr>
            </w:pPr>
            <w:r>
              <w:t>6. La basílica de San Pedro - Giovanni Paolo Panini: Esta pintura fue comprada en un mercadillo por solo 300 dólares. Un especialista en arte la vio y reconoció su importancia vendiéndola en una subasta por más de 1 millón de dólares.</w:t>
            </w:r>
          </w:p>
          <w:p>
            <w:pPr>
              <w:ind w:left="-284" w:right="-427"/>
              <w:jc w:val="both"/>
              <w:rPr>
                <w:rFonts/>
                <w:color w:val="262626" w:themeColor="text1" w:themeTint="D9"/>
              </w:rPr>
            </w:pPr>
            <w:r>
              <w:t>8. El embajador de la reina - Holbein: Esta obra fue encontrada en un almacén después de haber sido olvidada por décadas. Se compró por una suma simbólica en una subasta, sin que nadie se diera cuenta de que era una obra de Holbein, valorada actualmente en millones de euros.</w:t>
            </w:r>
          </w:p>
          <w:p>
            <w:pPr>
              <w:ind w:left="-284" w:right="-427"/>
              <w:jc w:val="both"/>
              <w:rPr>
                <w:rFonts/>
                <w:color w:val="262626" w:themeColor="text1" w:themeTint="D9"/>
              </w:rPr>
            </w:pPr>
            <w:r>
              <w:t>Para Ferrán Teixidó, Ceo de cuadrosantiguos.es  empresa especializada en valoración, venta y subasta de cuadros, estas situaciones son más normales de lo que pueda parecer: "Muchas familias poseen cuadros heredados que no saben que pertenecen a un autor o a una época determinada y se llevan una sorpresa cuando piden una valoración a un experto para vender su obra". Si quiere valorar, vender o subastar un cuadro, esta empresa española, especialista en el mundo del arte, puede ser la mejor opción para convertirse en millonario con los cuadros olvidados del desván.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Ferran</w:t>
      </w:r>
    </w:p>
    <w:p w:rsidR="00C31F72" w:rsidRDefault="00C31F72" w:rsidP="00AB63FE">
      <w:pPr>
        <w:pStyle w:val="Sinespaciado"/>
        <w:spacing w:line="276" w:lineRule="auto"/>
        <w:ind w:left="-284"/>
        <w:rPr>
          <w:rFonts w:ascii="Arial" w:hAnsi="Arial" w:cs="Arial"/>
        </w:rPr>
      </w:pPr>
      <w:r>
        <w:rPr>
          <w:rFonts w:ascii="Arial" w:hAnsi="Arial" w:cs="Arial"/>
        </w:rPr>
        <w:t>Director Comercial </w:t>
      </w:r>
    </w:p>
    <w:p w:rsidR="00AB63FE" w:rsidRDefault="00C31F72" w:rsidP="00AB63FE">
      <w:pPr>
        <w:pStyle w:val="Sinespaciado"/>
        <w:spacing w:line="276" w:lineRule="auto"/>
        <w:ind w:left="-284"/>
        <w:rPr>
          <w:rFonts w:ascii="Arial" w:hAnsi="Arial" w:cs="Arial"/>
        </w:rPr>
      </w:pPr>
      <w:r>
        <w:rPr>
          <w:rFonts w:ascii="Arial" w:hAnsi="Arial" w:cs="Arial"/>
        </w:rPr>
        <w:t>646441621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https://www.notasdeprensa.es/cuadrosantiguos-es-y-el-arte-olvidado-que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Historia Patrimonio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