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Crystal Cruises se consolida como una de las principales navieras de lujo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 creación en 1988, Crystal Cruises se ha consolidado como una de las principales navieras de lujo a nivel mundial, ofreciendo experiencias de viaje incomparables. Destaca por su excelencia en servicio, gastronomía y entretenimiento a bordo, lo que la ha llevado a establecer un estándar difícil de igualar en la industria. Su flota de barcos elegantes y bien equipados sigue siendo la opción preferida para quienes buscan combinar confort, sofisticación y destinos exóticos en sus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experiencia de viaje que alcanza la perfecciónEl compromiso de Crystal Cruises con la excelencia comienza con su servicio personalizado. La proporción de tripulante por pasajero es notablemente alta, casi 1:1, lo que garantiza que cada huésped reciba una atención individualizada a lo largo de su viaje. Este enfoque en el detalle asegura que las necesidades y deseos de los pasajeros se cumplan de manera impecable, creando una atmósfera de lujo y exclusividad que distingue a Crystal Cruises de otras navieras.</w:t>
            </w:r>
          </w:p>
          <w:p>
            <w:pPr>
              <w:ind w:left="-284" w:right="-427"/>
              <w:jc w:val="both"/>
              <w:rPr>
                <w:rFonts/>
                <w:color w:val="262626" w:themeColor="text1" w:themeTint="D9"/>
              </w:rPr>
            </w:pPr>
            <w:r>
              <w:t>Los barcos de Crystal Cruises, como el aclamado Crystal Symphony, están diseñados para ofrecer espacios amplios y lujosos, proporcionando un ambiente de tranquilidad y relajación. Las cabinas y suites, entre 20 y 120mq., están exquisitamente decoradas, equipadas con las últimas comodidades y ofreciendo vistas panorámicas que permiten a los pasajeros disfrutar plenamente de los impresionantes paisajes que se encuentran en su travesía.</w:t>
            </w:r>
          </w:p>
          <w:p>
            <w:pPr>
              <w:ind w:left="-284" w:right="-427"/>
              <w:jc w:val="both"/>
              <w:rPr>
                <w:rFonts/>
                <w:color w:val="262626" w:themeColor="text1" w:themeTint="D9"/>
              </w:rPr>
            </w:pPr>
            <w:r>
              <w:t>Gastronomía excepcional La gastronomía a bordo de Crystal Cruises es uno de sus principales atractivos. Los pasajeros pueden deleitarse con una amplia gama de opciones culinarias que incluyen especialidades locales e internacionales, todas preparadas por chefs de renombre mundial. Además, Crystal Cruises ha formado una colaboración con los hermanos Alajmo, chefs galardonados con tres estrellas Michelin, para garantizar que la experiencia gastronómica sea aún más extraordinaria.</w:t>
            </w:r>
          </w:p>
          <w:p>
            <w:pPr>
              <w:ind w:left="-284" w:right="-427"/>
              <w:jc w:val="both"/>
              <w:rPr>
                <w:rFonts/>
                <w:color w:val="262626" w:themeColor="text1" w:themeTint="D9"/>
              </w:rPr>
            </w:pPr>
            <w:r>
              <w:t>Asimismo, los pasajeros podrán disfrutar de platos del reconocido restaurante "NUBA", que aporta su creatividad con una cocina contemporánea, combinando sabores tradicionales e internacionales.</w:t>
            </w:r>
          </w:p>
          <w:p>
            <w:pPr>
              <w:ind w:left="-284" w:right="-427"/>
              <w:jc w:val="both"/>
              <w:rPr>
                <w:rFonts/>
                <w:color w:val="262626" w:themeColor="text1" w:themeTint="D9"/>
              </w:rPr>
            </w:pPr>
            <w:r>
              <w:t>Los restaurantes a bordo ofrecen menús que son un festín para los sentidos, con ingredientes frescos y técnicas culinarias innovadoras que celebran la cocina de los destinos visitados.</w:t>
            </w:r>
          </w:p>
          <w:p>
            <w:pPr>
              <w:ind w:left="-284" w:right="-427"/>
              <w:jc w:val="both"/>
              <w:rPr>
                <w:rFonts/>
                <w:color w:val="262626" w:themeColor="text1" w:themeTint="D9"/>
              </w:rPr>
            </w:pPr>
            <w:r>
              <w:t>Ofertas exclusivas de StarClass CrucerosPara los viajeros más exigentes que buscan disfrutar de la experiencia Crystal Cruises a precios excepcionales, StarClass Cruceros ofrece una selección de salidas a precios exclusivos, como por ejemplo: crucero de 7 noches desde El Pireo (Atenas) a Barcelona, con salida el 24 de noviembre, a bordo del Crystal Symphony. Con un precio exclusivo desde 2.570€ por persona, un viaje que permite descubrir los destinos más encantadores del Mediterráneo, mientras se disfruta de todo el lujo y la atención personalizada y cercana que caracteriza a Crystal Cruises.</w:t>
            </w:r>
          </w:p>
          <w:p>
            <w:pPr>
              <w:ind w:left="-284" w:right="-427"/>
              <w:jc w:val="both"/>
              <w:rPr>
                <w:rFonts/>
                <w:color w:val="262626" w:themeColor="text1" w:themeTint="D9"/>
              </w:rPr>
            </w:pPr>
            <w:r>
              <w:t>La segunda opción de viaje en crucero es una fantástica salida de 13 noches desde Ciudad del Cabo hasta Mahé en Seychelles, que zarpará el 23 de diciembre. Con un precio especial que parte de los 4.730€ por persona, este viaje es una oportunidad inigualable para explorar la belleza de Sudáfrica y el Océano Índico en una temporada ideal para disfrutar del clima cálido y las playas paradisíacas, celebrando a bordo la Navidad.</w:t>
            </w:r>
          </w:p>
          <w:p>
            <w:pPr>
              <w:ind w:left="-284" w:right="-427"/>
              <w:jc w:val="both"/>
              <w:rPr>
                <w:rFonts/>
                <w:color w:val="262626" w:themeColor="text1" w:themeTint="D9"/>
              </w:rPr>
            </w:pPr>
            <w:r>
              <w:t>Esta es una gran oportunidad para embarcar en una travesía única con Crystal Cruises, donde cada detalle está cuidado para ofrecer una experiencia inolvidable. Ya sea explorando las aguas azules del Mediterráneo o descubriendo las costas vírgenes del Océano Índico, Crystal Cruises garantiza un viaje lleno de lujo, comodidad y momentos memorables, ahora con ahorros exclusivos de hasta 30%, reservando en una de las salidas seleccionadas antes del 31 de octubre.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García</w:t>
      </w:r>
    </w:p>
    <w:p w:rsidR="00C31F72" w:rsidRDefault="00C31F72" w:rsidP="00AB63FE">
      <w:pPr>
        <w:pStyle w:val="Sinespaciado"/>
        <w:spacing w:line="276" w:lineRule="auto"/>
        <w:ind w:left="-284"/>
        <w:rPr>
          <w:rFonts w:ascii="Arial" w:hAnsi="Arial" w:cs="Arial"/>
        </w:rPr>
      </w:pPr>
      <w:r>
        <w:rPr>
          <w:rFonts w:ascii="Arial" w:hAnsi="Arial" w:cs="Arial"/>
        </w:rPr>
        <w:t>Un Mundo de Cruceros</w:t>
      </w:r>
    </w:p>
    <w:p w:rsidR="00AB63FE" w:rsidRDefault="00C31F72" w:rsidP="00AB63FE">
      <w:pPr>
        <w:pStyle w:val="Sinespaciado"/>
        <w:spacing w:line="276" w:lineRule="auto"/>
        <w:ind w:left="-284"/>
        <w:rPr>
          <w:rFonts w:ascii="Arial" w:hAnsi="Arial" w:cs="Arial"/>
        </w:rPr>
      </w:pPr>
      <w:r>
        <w:rPr>
          <w:rFonts w:ascii="Arial" w:hAnsi="Arial" w:cs="Arial"/>
        </w:rPr>
        <w:t>934125137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https://www.notasdeprensa.es/crystal-cruises-se-consolida-como-una-de-las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Entretenimiento Nautica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