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inicia una campaña para prevenir y concienciar sobre la violencia machista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14.100 mujeres que han sufrido violencia de género han participado en diferentes proyectos o iniciativas de atención, protección y apoyo sociolaboral de la organización | ‘Que nadie controle tu vida’ es el lema de la campaña de Cruz Roja Juventud dirigida a prevenir las consecuencias de la violencia psicológica de control que se producen en las relaciones de pareja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La organización muestra su preocupación ante la violencia de género, ya que a pesar de las diferentes políticas, del trabajo desarrollado por múltiples instituciones y los recursos disponibles, aún no se ha logrado eliminar. En lo que va de año se han producido decenas de agresiones hacia las mujeres que suelen aparecer reflejadas en la cobertura informativa como sucesos puntuales y aislados, cuando en realidad la violencia de género se trata de un problema que afecta a toda la sociedad, cuya erradicación requiere de una concienciación y respuesta colectiva.
          <w:p>
            <w:pPr>
              <w:ind w:left="-284" w:right="-427"/>
              <w:jc w:val="both"/>
              <w:rPr>
                <w:rFonts/>
                <w:color w:val="262626" w:themeColor="text1" w:themeTint="D9"/>
              </w:rPr>
            </w:pPr>
            <w:r>
              <w:t>	En el Día Internacional contra la violencia hacia las mujeres, Cruz Roja Española reitera su compromiso con aquellas que sufren este tipo de violencia y aboga por promover un modelo de sociedad en el que exista una igualdad real entre hombres y mujeres, se luche contra la discriminación de la mujer y a favor de su empoderamiento, y no exista la violencia.</w:t>
            </w:r>
          </w:p>
          <w:p>
            <w:pPr>
              <w:ind w:left="-284" w:right="-427"/>
              <w:jc w:val="both"/>
              <w:rPr>
                <w:rFonts/>
                <w:color w:val="262626" w:themeColor="text1" w:themeTint="D9"/>
              </w:rPr>
            </w:pPr>
            <w:r>
              <w:t>	La labor de Cruz Roja con las mujeres</w:t>
            </w:r>
          </w:p>
          <w:p>
            <w:pPr>
              <w:ind w:left="-284" w:right="-427"/>
              <w:jc w:val="both"/>
              <w:rPr>
                <w:rFonts/>
                <w:color w:val="262626" w:themeColor="text1" w:themeTint="D9"/>
              </w:rPr>
            </w:pPr>
            <w:r>
              <w:t>	Cruz Roja Española realiza diferentes proyectos dirigidos a mujeres que son o han sido víctimas de violencia de género. Uno de ellos es el servicio telefónico de atención y protección para víctimas de la violencia de género, conocido como ATENPRO de la Delegación del Gobierno para la Violencia de Género del Ministerio de Sanidad, Servicios Sociales e Igualdad, gestionado a través de la Federación Española de Municipios y Provincias (FEMP) y que presta la Institución en todo el territorio nacional.</w:t>
            </w:r>
          </w:p>
          <w:p>
            <w:pPr>
              <w:ind w:left="-284" w:right="-427"/>
              <w:jc w:val="both"/>
              <w:rPr>
                <w:rFonts/>
                <w:color w:val="262626" w:themeColor="text1" w:themeTint="D9"/>
              </w:rPr>
            </w:pPr>
            <w:r>
              <w:t>	Mediante este servicio las mujeres víctimas de violencia de género reciben un terminal móvil conectado las 24 horas del día, los 365 días del año al centro de atención de Cruz Roja, que aporta apoyo psicosocial de profesionales. En lo que va de año se han atendido más de 15.800 llamadas.</w:t>
            </w:r>
          </w:p>
          <w:p>
            <w:pPr>
              <w:ind w:left="-284" w:right="-427"/>
              <w:jc w:val="both"/>
              <w:rPr>
                <w:rFonts/>
                <w:color w:val="262626" w:themeColor="text1" w:themeTint="D9"/>
              </w:rPr>
            </w:pPr>
            <w:r>
              <w:t>	Respecto a las mujeres que son apoyadas a través de este servicio, la mayoría tienen menores bajo su responsabilidad y se encuentran en situación de desempleo. Cerca del 40 por ciento son también atendidas desde otros proyectos de Cruz Roja, en relación a la prestación de ayudas para la cobertura de necesidades básicas y empleo.</w:t>
            </w:r>
          </w:p>
          <w:p>
            <w:pPr>
              <w:ind w:left="-284" w:right="-427"/>
              <w:jc w:val="both"/>
              <w:rPr>
                <w:rFonts/>
                <w:color w:val="262626" w:themeColor="text1" w:themeTint="D9"/>
              </w:rPr>
            </w:pPr>
            <w:r>
              <w:t>	A través de otros recursos tales como Centros de emergencia y casas de acogida para mujeres víctimas de violencia de género, en los que se ofrece asesoramiento jurídico, acciones de orientación y atención psicosocial o acompañamiento a recursos comunitarios, entre otros, la organización ha intervenido con más de 850 mujeres.</w:t>
            </w:r>
          </w:p>
          <w:p>
            <w:pPr>
              <w:ind w:left="-284" w:right="-427"/>
              <w:jc w:val="both"/>
              <w:rPr>
                <w:rFonts/>
                <w:color w:val="262626" w:themeColor="text1" w:themeTint="D9"/>
              </w:rPr>
            </w:pPr>
            <w:r>
              <w:t>	Además, la intervención de la organización con las mujeres que han sufrido o están sufriendo violencia machista se complementa con diferentes proyectos de empleo, que refuerzan sus competencias personales y profesionales de cara a incorporarse al mercado laboral, se fomenta su autonomía y mejora de la autoestima, así como se produce la creación de redes de apoyo. 1.900 mujeres han participado en estos proyectos, y alrededor de un 26 por ciento ha conseguido un empleo, gracias a la colaboración con empresas que muestran cada vez más un compromiso real en la construcción de una sociedad libre de violencia.</w:t>
            </w:r>
          </w:p>
          <w:p>
            <w:pPr>
              <w:ind w:left="-284" w:right="-427"/>
              <w:jc w:val="both"/>
              <w:rPr>
                <w:rFonts/>
                <w:color w:val="262626" w:themeColor="text1" w:themeTint="D9"/>
              </w:rPr>
            </w:pPr>
            <w:r>
              <w:t>	Por su parte, Cruz Roja Juventud consciente de la importancia de sensibilizar a jóvenes y adolescentes sobre la violencia machista y la desigualdad de género, lanza su campaña bajo el lema ‘Que nadie controle tu vida’, con el fin de prevenir y visibilizar las consecuencias de la violencia psicológica de control que se produce en ocasiones en las relaciones de pareja.</w:t>
            </w:r>
          </w:p>
          <w:p>
            <w:pPr>
              <w:ind w:left="-284" w:right="-427"/>
              <w:jc w:val="both"/>
              <w:rPr>
                <w:rFonts/>
                <w:color w:val="262626" w:themeColor="text1" w:themeTint="D9"/>
              </w:rPr>
            </w:pPr>
            <w:r>
              <w:t>	Recursos Audiovisuales</w:t>
            </w:r>
          </w:p>
          <w:p>
            <w:pPr>
              <w:ind w:left="-284" w:right="-427"/>
              <w:jc w:val="both"/>
              <w:rPr>
                <w:rFonts/>
                <w:color w:val="262626" w:themeColor="text1" w:themeTint="D9"/>
              </w:rPr>
            </w:pPr>
            <w:r>
              <w:t>	Violencia, ni un segundo más: https://youtu.be/ZkEkdVSUIh4</w:t>
            </w:r>
          </w:p>
          <w:p>
            <w:pPr>
              <w:ind w:left="-284" w:right="-427"/>
              <w:jc w:val="both"/>
              <w:rPr>
                <w:rFonts/>
                <w:color w:val="262626" w:themeColor="text1" w:themeTint="D9"/>
              </w:rPr>
            </w:pPr>
            <w:r>
              <w:t>	Orientación sociolaboral a mujeres víctimas de violencia de género: http://www.cruzroja.tv/video/7464/orientacion-sociolaboral-a-mujeres-victimas-de-violencia-de-genero</w:t>
            </w:r>
          </w:p>
          <w:p>
            <w:pPr>
              <w:ind w:left="-284" w:right="-427"/>
              <w:jc w:val="both"/>
              <w:rPr>
                <w:rFonts/>
                <w:color w:val="262626" w:themeColor="text1" w:themeTint="D9"/>
              </w:rPr>
            </w:pPr>
            <w:r>
              <w:t>	Vídeo sobre el funcionamiento del Servicio ATENPRO: http://www.cruzroja.tv/video/1843/servicio-atenpro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https://www.notasdeprensa.es/cruz-roja-inicia-una-campana-para-prevenir-y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