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18/09/2015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Cruz Roja envía unidades móviles de salud para asistir a los refugiados en Grecia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Infecciones y enfermedades de la piel, reacciones alérgicas, heridas, gripe o trastornos relacionados con situaciones de estrés como angustia, ansiedad o depresión. Es el cuadro que presentan miles de personas que huyen de conflictos como el de Iraq, Siria o Afganistán y que tratan de acceder al norte de Europa a través de distintas rutas terrestres o marítimas.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Especialmente preocupante es la situación de personas con enfermedades crónicas que precisan atención y tratamiento inmediata (como la diabetes, hipertensión), mujeres embarazadas, personas mayores, niños, personas con enfermedades muy graves (cánceres) o personas que presentan diferentes tipos de discapacidades que precisan ayudas técnicas, acompañante y recursos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el flujo de personas que buscan protección no para de crecer. Por estas razones, el Movimiento Internacional de la Cruz Roja y de la Media Luna Roja ha puesto en marcha una amplia campaña humanitaria dirigida a atender las necesidades básicas de estas personas (distribución de alimentos, agua, atención sanitaria, etc).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Cruz Roja Española participa activamente en esta campaña y contribuye  con fondos económicos (73.000 euros) para el suministro de ayudas (como kits higiénicos para mujeres, kits infantiles, chubasqueros…) y el envío de delegados de emergencia.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Envío de unidades de Salud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Dada la gravedad del estado de salud de miles de personas, Cruz Roja Española ultima el envío a Grecia, principal punto de entrada de los refugiados, de 2 unidades móviles de salud que incluyen equipamiento y personal para apoyar la asistencia sanitaria que brinda la Cruz Roja Griega. Estos puestos móviles son flexibles y polivalentes para adaptarse a las circunstancias que pueden ser cambiantes. El Puesto Sanitario está configurado como una infraestructura sanitaria con capacidad de rápida proyección y despliegue que permita de manera posterior a una primera clasificación de pacientes y su asistencia sanitaria básica.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Puesto Sanitario cuenta con área de recepción y box de Soporte vital básico y Curas. (8 Camillas apilables, 8 soportes universales y 8 mochilas botiquín). Para su rápida proyección este Equipamiento está montado sobre un remolque. Puede ser movilizado a distintos puntos según las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equipamiento partirá por tierra y el equipo humano por avión en los próximos días. De 6 a 8 personas, polivalente, para atender las distintas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Cruz Roja Internacional y sus sociedades miembros se centran en responder a las necesidades humanitarias de los migrantes. Las Sociedades Nacionales de la Cruz Roja prestan una asistencia humanitaria vital a miles de personas en movimiento a lo largo de la ruta migratoria de los Balcanes Occidentales que atraviesa Grecia, la Ex República Yugoslava (ERY) de Macedonia, Serbia, Hungría y otros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Abordar las vulnerabilidades de los migrantes es un imperativo humanitario y ha de asumirse como una responsabilidad colectiva.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https://www.notasdeprensa.es/cruz-roja-envia-unidades-moviles-de-salud-para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