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Cristalería Alcorcón expande su negocio de ventanas de aluminio y PVC a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 el aumento de inversión en vivienda y bienestar, Cristalería Alcorcón abre sede en "la capital de la Costa del Sol"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Cristalería Alcorcón, una empresa madrileña con más de 40 años de experiencia en la fabricación y montaje de ventanas y otros productos de carpintería de aluminio y PVC, ha anunciado una importante expansión de su negocio a Málaga. Este movimiento estratégico permitirá a la empresa llevar sus productos de alta eficiencia energética y excelente aislamiento acústico a una nueva región, aprovechando el crecimiento del mercado de la construcción en Andalucía​​.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decisión de expandir el negocio de ventanas de aluminio y PVC a Málaga responde a la creciente demanda de soluciones eficientes en términos de energía y confort en el hogar. Los productos de Cristalería Alcorcón son conocidos por su durabilidad y por cumplir con los más altos estándares de calidad, características que serán altamente valoradas en el mercado malagueño.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Díaz Serrano, CEO de Cristalería Alcorcón, comentó sobre esta expansión: "estamos muy emocionados de llevar nuestros productos y servicios a Málaga. Nuestro objetivo siempre ha sido ofrecer soluciones que mejoren la calidad de vida de nuestros clientes a través de ventanas y cerramientos que proporcionan un excelente aislamiento térmico y acústico. Creemos que nuestro enfoque en la calidad y la personalización nos permitirá satisfacer las necesidades del mercado local de manera efectiva", puntualiza Díaz.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expansión a Málaga no solo representa un crecimiento para la empresa, sino también una oportunidad para los consumidores locales de acceder a una mayor variedad de opciones en productos de PVC. Esto se alinea con la tendencia regional de adoptar materiales que contribuyan a la eficiencia energética de los edificios, lo que es cada vez más importante en el contexto actual de sostenibilidad​.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Cristalería Alcorcón confía en que su experiencia y reputación les permitirán destacar y ganar una cuota significativa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Cristalería Alcorcón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916432480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https://www.notasdeprensa.es/cristaleria-alcorcon-expande-su-negocio-de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Servicios Técnicos Construcción y Materiales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