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Crideo lanza su campaña de registro de makers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nuevo marketplace invita a sus usuarios a diseñar, fabricar y compartir sus creaciones en la primera plataforma de artesanía digital de su categoría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17 de noviembre termina el plazo de pre registro de Crideo, el marketplace maker que ha llegado para revolucionar el mundo del e-commerce. Gracias a la fabricación digital, el equipo con sede en Santa Cruz de Tenerife, es capaz de conectar a productores locales con clientes, empresas e instituciones por igual, "ponemos estas innovadoras tecnologías al servicio del cliente, sea cual sea su necesidad" declara Óscar García Puche, el fundador. Cientos de talleres makers y negocios interesados a nivel nacional e internacional, así como la colaboración institucional de entidades como CEOE Tenerife, FGULL, EOI o Impact Hub Hamburg, hacen que el acceso a estas tecnologías de vanguardia esté cada vez más cerca del público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un compromiso común con el desarrollo sostenible y con las causas sociales, surge la asociación con la empresa granadina Sakata3D Filaments y la salmantina Winkle; ambas referentes en la fabricación de filamentos de impresión 3D en España, contando con una presencia combinada en más de 24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Esa cooperación internacional permite acercar la visión de Crideo respecto a la democratización de estas herramientas. La directiva de Sakata3D alaba el compromiso que les une: "es una idea innovadora donde tanto principiantes como expertos del sector de la impresión 3D pueden encontrar un espacio común donde compartir y desarrollar proyectos". Además, garantizan la integración de sus comunidades de makers en la nueva plataforma que plantea Crideo, gozando así estas nuevas empresas de un escaparate privilegiado.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 desde Winkle no dudan en afirmar que "necesitábamos algo como Crideo, una comunidad abierta a todo tipo de público donde poder divulgar la impresión 3D". Se identifican también con el factor vanguardista que aporta Crideo a la ecuación: "Crideo somos todos" declaran, "¡El principio de la revolución 3D!".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esto no queda aquí, y es que otra de las alianzas estratégicas llega de la mano de la empresa vasca GoMakers, distribuidor oficial de marcas líder en el mercado y especializada en formación a través de plataformas digitales, sin importar el nivel del usuario o herramienta usada.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esta última colaboración, estará disponible en Crideo un manual de introducción a este sector, libre de coste para cualquier usuario; no solo para aquellos principiantes, sino pensado también para expandir el horizonte creativo de aquellos profesionales de esta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y otros acuerdos permiten a Crideo ofrecer una solución eficaz ante tres grandes problemas del sector: la creciente dificultad para llegar a nuevas audiencias, la complejidad y procedimientos en los envíos, así como el abastecimiento tanto de materias primas como de herramientas.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unión de todos estos factores, ha originado una explosión de creatividad en el sector y un deseo cada vez más fuerte por las compras responsables, todo eso hace que éste sea el momento perfecto para potenciar la cuarta revolución industrial; el momento perfecto para que cualquiera pueda diseñar, fabricar y compartir sus diseños con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periodo de pre registro para formar parte de este novedoso marketplace finaliza el 17 de noviembre.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Óscar García Puche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619836316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https://www.notasdeprensa.es/crideo-lanza-su-campana-de-registro-de-makers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