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Corea reivindica un turismo más dinámico en FITUR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de Turismo de Corea vuelve a FITUR para presentar el destino en un mercado que se interesa cada vez más por su cultura tradicional y moderna. Operadores coreanos, como oficinas de turismo locales, y las 2 aerolíneas nacionales, Korean Air y Asiana Airlines, estarán en el stand 6D09 junto con la Organización de Turismo de Corea preparados para atender a profesionales de la industria y visitantes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tras un año que terminó de confirmar el atractivo de Corea para el turismo nacional: en 2023 (entre enero y noviembre), 32.671 turistas españoles visitaron el país, lo que representó un 13% más que 2019. Este aumento se corrobora también en los principales turoperadores españoles, que registraron un espectacular aumento de viajeros hacia un destino que atrae a toda la familia por su mezcla de tradición, modernidad y paisajes.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FITUR, los visitantes podrán viajar a Corea sin salir de Madrid con un stand que mezcla el patrimonio con la modernidad cultural que caracteriza al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series coreanas, denominadas k-drama, despiertan el interés de la audiencia a nivel global. Los asistentes que se acerquen a IFEMA podrán disfrutar de una exhibición de imágenes de los dramas coreanos más destacados y de uno de los juegos más reconocidos de los últimos tiempos, el Dalgona, que se popularizó en la exitosa serie "El Juego del Calamar". Los auténticos fans del k-drama podrán incluso conseguir una guía con todos los lugares de rodaje de series y películas en el país oriental. Además, aquellos que quieran descubrir el alfabeto coreano, Hangeul, tendrán la oportunidad de conseguir un regalo con su nombre (a elegir, abanico o pulsera).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todo queda ahí: el 70% de Corea del Sur está cubierto de montañas, esta geografía tan espectacular ha generado multitud de parques nacionales y una gran afición en la sociedad coreana por el deporte. Uno de los más famosos, es el Taekwondo; los amantes de este arte marcial podrán descubrir las técnicas básicas en un juego en el que tendrán que partir madera con su propio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2023 Y 2024, EL "AÑO DE VISITA A COREA"2023 y 2024 han sido designados como los años del turismo en Corea. Esta campaña tiene como objetivo promover Corea como un país con multitud de atractivos y una cultura que mezcla tradición y modernidad.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2024 centenares de eventos se organizarán para promover los encantos del destino y atraer a los visitantes extranjeros: desde festivales y conciertos hasta los Juegos Olímpicos de la Juventud que están teniendo lugar en la provincia de Gangwon, en el norte del país, hasta el próximo 1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2023, en el marco de la campaña "Año de Visita a Corea" (Visit Korea Year, en inglés), la Organización de Turismo de Corea llevó a cabo diferentes acciones en España con los principales medios y operadores nacionales, como Avoris y Logitravel, para difundir la imagen de Corea en el mercado. Además, varios agentes de viaje fueron invitados a visitar Corea durante el otoño de 2023. En esta edición de FITUR, Corea espera poder confirmar nuevos patrocinios de cara a 2024 y consolidar su posición como destino emergente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Interface Tourism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Korea Tourism Organization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+34 915401805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https://www.notasdeprensa.es/corea-reivindica-un-turismo-mas-dinamico-en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