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 el 28/09/2016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'Cooperación global, Impacto local', en lema de la nueva edición de 'Encuentro Aporta', 3 de octubre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El próximo 3 de octubre, la sede del Ministerio de Industria, Energía y Turismo recibirá la sexta edición de este evento, que pretende ser un espacio de discusión y diálogo a todos los profesionales de la datos abiertos, comúnmente conocidos como open data
Sexto Encuentro Aporta: Cooperación global, impacto local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sexta edición del "Encuentro Aporta", bajo el lema "Cooperación global, impacto local", se celebrará el próximo lunes 3 de octubre en la sede del Ministerio de Industria, Energía y Turismo (C/Capitán Haya, 41) de 9 a 14 horas. La jornada se presenta como un foro de discusión y de diálogo abierto a todas las personas implicadas en la apertura de datos, tanto profesionales de los ámbitos públicos y privados como ciudadanos interesados en esta actividad.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esta nueva edición, el Encuentro Aporta se encuadra como evento previo de la 4ª Conferencia Internacional de Datos Abiertos (IODC16), lo que supone participar en la discusión y en  la evolución de la hoja de ruta internacional de referencia. En este sentido, las conclusiones del Encuentro se incorporarán a la IODC16 (http://opendatacon.org/).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Encuentro estará estructurado alrededor de 3 mesas redondas, tituladas cada una de ellas: la coordinación y armonización como clave de éxito en la publicación de datos; buenas prácticas empresariales en el ámbito de la reutilización y, por último, acciones locales y globales dirigidas a promover áreas de acción clave en el mapa de ruta mundial. Los interesados en asistir pueden completar el formulario de inscripción (https://www.tfaforms.com/438654).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jornada se enmarca dentro de la Iniciativa Aporta y del portal Datos.gob.es, promovidos ambos por el Ministerio de Hacienda y Administraciones Públicas y el Ministerio de Industria, Energía y Turismo a través de Red.es, en el ámbito de sus actividades de fomento de la cultura de reutilización de la información del sector público.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contenido de este comunicado fue publicado primero en la web de Red.es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https://www.notasdeprensa.es/cooperacion-global-impacto-local-en-lema-de-la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Eventos E-Commerce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