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Convocatoria de Medios: La Fundación CREFAT entrega los Premios Reina Sofía contra las Drogas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galardones serán entregados por Su Majestad la Reina Doña Sofía en la sede de Cruz Roja Española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Su Majestad la Reina Doña Sofía entregará el próximo martes 9 de diciembre, a las 12:00 horas en la sede de Cruz Roja Española, los Premios Reina Sofía contra las Drogas, concedidos por la Fundación para Atención a las Toxicomanías de Cruz Roja Española (CREFAT). Los galardones de la 22ª edición nacional se entregarán en las modalidades de Labor Social, Medios de Comunicación, Prevención en el Ámbito Educativo y Comunitario; e Investigación y Ensayo; además se hará entrega del premio correspondiente a la 13ª edición Iberoamericana.</w:t>
            </w:r>
          </w:p>
          <w:p>
            <w:pPr>
              <w:ind w:left="-284" w:right="-427"/>
              <w:jc w:val="both"/>
              <w:rPr>
                <w:rFonts/>
                <w:color w:val="262626" w:themeColor="text1" w:themeTint="D9"/>
              </w:rPr>
            </w:pPr>
            <w:r>
              <w:t>	En el acto estarán presentes, junto a Doña Sofía, el presidente de Cruz Roja Española, Juan M. Suárez, y otros miembros de la Institución.</w:t>
            </w:r>
          </w:p>
          <w:p>
            <w:pPr>
              <w:ind w:left="-284" w:right="-427"/>
              <w:jc w:val="both"/>
              <w:rPr>
                <w:rFonts/>
                <w:color w:val="262626" w:themeColor="text1" w:themeTint="D9"/>
              </w:rPr>
            </w:pPr>
            <w:r>
              <w:t>	ACREDITACIONES: </w:t>
            </w:r>
          </w:p>
          <w:p>
            <w:pPr>
              <w:ind w:left="-284" w:right="-427"/>
              <w:jc w:val="both"/>
              <w:rPr>
                <w:rFonts/>
                <w:color w:val="262626" w:themeColor="text1" w:themeTint="D9"/>
              </w:rPr>
            </w:pPr>
            <w:r>
              <w:t>	 Los medios interesados en cubrir informativamente el acto de entrega de los premios deberán acreditarse en el departamento de Comunicación de la Casa de Su Majestad el Rey (tfno. 91.599.25.24), antes del próximo lunes día 8 a las 12:00 horas.</w:t>
            </w:r>
          </w:p>
          <w:p>
            <w:pPr>
              <w:ind w:left="-284" w:right="-427"/>
              <w:jc w:val="both"/>
              <w:rPr>
                <w:rFonts/>
                <w:color w:val="262626" w:themeColor="text1" w:themeTint="D9"/>
              </w:rPr>
            </w:pPr>
            <w:r>
              <w:t>	E-Mail: comunicacion@casareal.es</w:t>
            </w:r>
          </w:p>
          <w:p>
            <w:pPr>
              <w:ind w:left="-284" w:right="-427"/>
              <w:jc w:val="both"/>
              <w:rPr>
                <w:rFonts/>
                <w:color w:val="262626" w:themeColor="text1" w:themeTint="D9"/>
              </w:rPr>
            </w:pPr>
            <w:r>
              <w:t>	Los medios de comunicación deberán acudir al acto de entrega 45 minutos antes del evento</w:t>
            </w:r>
          </w:p>
          <w:p>
            <w:pPr>
              <w:ind w:left="-284" w:right="-427"/>
              <w:jc w:val="both"/>
              <w:rPr>
                <w:rFonts/>
                <w:color w:val="262626" w:themeColor="text1" w:themeTint="D9"/>
              </w:rPr>
            </w:pPr>
            <w:r>
              <w:t>	CONVOCATORIA DE MEDIOS</w:t>
            </w:r>
          </w:p>
          <w:p>
            <w:pPr>
              <w:ind w:left="-284" w:right="-427"/>
              <w:jc w:val="both"/>
              <w:rPr>
                <w:rFonts/>
                <w:color w:val="262626" w:themeColor="text1" w:themeTint="D9"/>
              </w:rPr>
            </w:pPr>
            <w:r>
              <w:t>	 Entrega de los Premios Reina Sofía contra las Drogas</w:t>
            </w:r>
          </w:p>
          <w:p>
            <w:pPr>
              <w:ind w:left="-284" w:right="-427"/>
              <w:jc w:val="both"/>
              <w:rPr>
                <w:rFonts/>
                <w:color w:val="262626" w:themeColor="text1" w:themeTint="D9"/>
              </w:rPr>
            </w:pPr>
            <w:r>
              <w:t>	 Fecha: Martes, 9 de diciembre.</w:t>
            </w:r>
          </w:p>
          <w:p>
            <w:pPr>
              <w:ind w:left="-284" w:right="-427"/>
              <w:jc w:val="both"/>
              <w:rPr>
                <w:rFonts/>
                <w:color w:val="262626" w:themeColor="text1" w:themeTint="D9"/>
              </w:rPr>
            </w:pPr>
            <w:r>
              <w:t>	Hora: 12:00 horas</w:t>
            </w:r>
          </w:p>
          <w:p>
            <w:pPr>
              <w:ind w:left="-284" w:right="-427"/>
              <w:jc w:val="both"/>
              <w:rPr>
                <w:rFonts/>
                <w:color w:val="262626" w:themeColor="text1" w:themeTint="D9"/>
              </w:rPr>
            </w:pPr>
            <w:r>
              <w:t>	Lugar:  Avda. Reina Victoria, nº26.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https://www.notasdeprensa.es/convocatoria-de-medios-la-fundacion-crefat_1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