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31/10/2023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CONAIRCON SL revoluciona su presencia en línea con un nuevo sitio web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sistemas de conducción de aire, ha dado un paso de innovación y accesibilidad en línea al presentar su nueva plataforma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CONAIRCON SL se especializa en la fabricación e instalación de sistemas eléctricos, aire acondicionado y conductos de ventilación y su misión es llevar la excelencia a cada entorno, creando atmósferas perfectamente adaptadas a las necesidades de sus clientes. Desde pequeñas renovaciones hasta proyectos de gran envergadura, la empresa tiene el objetivo de convertir cada espacio en un santuario de confort y calidad.</w:t>
            </w:r>
          </w:p>
          <w:p>
            <w:pPr>
              <w:ind w:left="-284" w:right="-427"/>
              <w:jc w:val="both"/>
              <w:rPr>
                <w:rFonts/>
                <w:color w:val="262626" w:themeColor="text1" w:themeTint="D9"/>
              </w:rPr>
            </w:pPr>
            <w:r>
              <w:t>Bajo la dirección de un equipo altamente capacitado, CONAIRCON SL ha acumulado más de una década de experiencia en el sector. Esta trayectoria sólida se traduce en una capacidad demostrada para ofrecer soluciones innovadoras y efectivas en sistemas de calefacción, aire acondicionado y ventilación, respaldada por proyectos exitosos y clientes satisfechos. Utilizan materiales de primera calidad y siguen los más rigurosos estándares de la industria para garantizar sistemas duraderos, eficientes y de funcionamiento impecable.</w:t>
            </w:r>
          </w:p>
          <w:p>
            <w:pPr>
              <w:ind w:left="-284" w:right="-427"/>
              <w:jc w:val="both"/>
              <w:rPr>
                <w:rFonts/>
                <w:color w:val="262626" w:themeColor="text1" w:themeTint="D9"/>
              </w:rPr>
            </w:pPr>
            <w:r>
              <w:t>Emplean tecnologías de vanguardia para crear soluciones que mejoran la calidad de vida de sus clientes, desde la fabricación hasta la instalación y ofrecen servicios integrales que incluyen evaluación, asesoramiento y mantenimiento.  Su dedicación a la innovación y el confort es evidente en cada proyecto, desde residencias hasta instalaciones comerciales. Su compromiso con la satisfacción del cliente está presente en cada paso del camino, desde la planificación hasta la puesta en marcha. Trabajan con dedicación para garantizar que cada instalación supere las expectativas de sus clientes y contribuya a crear un ambiente cómodo y saludable en cualquier hogar o espacio de trabajo.</w:t>
            </w:r>
          </w:p>
          <w:p>
            <w:pPr>
              <w:ind w:left="-284" w:right="-427"/>
              <w:jc w:val="both"/>
              <w:rPr>
                <w:rFonts/>
                <w:color w:val="262626" w:themeColor="text1" w:themeTint="D9"/>
              </w:rPr>
            </w:pPr>
            <w:r>
              <w:t>Su experiencia en diseño y producción, garantizan la calidad y eficiencia de los conductos para cada sistema de ventilación y climatización. Ya sea un proyecto pequeño o una gran infraestructura, proporcionan soluciones personalizadas para una distribución óptima del aire. Desde CONAIRCON SL, garantizan una instalación precisa y eficiente que hará que el entorno sea más confortable que nunca. En su nueva página web presentan cada uno de sus servicios especializados al detalle, para que cada cliente sepa todo lo que incluye cada uno de ellos.</w:t>
            </w:r>
          </w:p>
          <w:p>
            <w:pPr>
              <w:ind w:left="-284" w:right="-427"/>
              <w:jc w:val="both"/>
              <w:rPr>
                <w:rFonts/>
                <w:color w:val="262626" w:themeColor="text1" w:themeTint="D9"/>
              </w:rPr>
            </w:pPr>
            <w:r>
              <w:t>CONAIRCONhttps://conairconsl.com/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https://www.notasdeprensa.es/conaircon-sl-revoluciona-su-presencia-en-linea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Servicios Técnicos Hogar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