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determinar si se está listo para dar el salto a una Start-up?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Antes de unirse a una Start-up, hay ciertas consideraciones a tener en cuenta. Hay una tendencia a fantasear sobre las grandes oportunidades que se nos presentan o, por otro lado, obsesionarse con el riesgo que supone.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plantearse si unirse o no a una Start-up, hay una tendencia a fantasear sobre las grandes oportunidades que se nos presentan o, por otro lado, obsesionarse con el riesgo que supone.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Obviamente, ninguna de estas opciones merece la pena porque, evidentemente, no resultan productivas y no ayudarán en nuestro proceso de decisión.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determinar si se está listo para dar el salto a una Start-up?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MotivacionesLo primero, es reflexionar sobre las motivaciones. Pensando en lo que se espera obtener de la experiencia le ayudará a identificar la oportunidad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EquipoEn segundo lugar, conviene conocer el equipo de trabajo pasando unos días observando in situ cómo se trabaja. Si es posible, hacer un proyecto paralelo con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Due diligenceA continuación, conviene aplicar unos criterios mínimos de due diligence a las finanzas de la compañía. Esto implica identificar si la empresa está en una fase de pre-ingresos o ya está facturando, cual es la velocidad de implementación del proyecto para alcanzar le punto muerto,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consiste en ser meticulosos y exigentes para no olvidar que no está jugando a la lotería sino que se desea participar de un proyecto empresarial con importantes repercusiones si no se es exigente en la evaluación de los riesgos que se asumen.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hay que sopesar la oportunidad que presenta incorporarse a la Startup y el coste de oportunidad que supone por elegirlo en lugar de otros proyectos u oportunidades. Anque puede resultar una frase baladí, hay que tener muy presente que unirse desde el inicio a una Start-up no es solo trabajo, es también, participar de una forma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"Qué considerar antes de unirse a una Start-up" fue publicada originalmente en  Pymes y Autonomos.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https://www.notasdeprensa.es/como-determinar-si-se-esta-listo-para-dar-el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