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Puente Genil  el 31/05/2021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Codimar produce un rodillo específico para la fabricación de mascarillas FFP2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Codimar, fabricante de Rodillos & Transportadores, con más de 25 años de experiencia en el sector, ha lanzado al mercado un nuevo producto, un rodillo especial para el corte de mascarillas FFP2, diseño también apto para cualquier aplicación en corte y manipulación de celulosas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nuevo proyecto que Codimar ha lanzado al mercado recientemente surge debido a la alta demanda de este tipo de rodillo, derivada del elevado número de máquinas fabricando mascarillas FFP2 en Europa, y a la necesidad de clientes fabricantes de maquinaria que diseñan y fabrican en España este tipo de instalaciones. Codimar se adapta a las necesidades actuales del mercado, ofreciendo así la posibilidad de fabricación de este tipo de rodillo a medida para cualquier sector industrial de diferentes características.</w:t></w:r></w:p><w:p><w:pPr><w:ind w:left="-284" w:right="-427"/>	<w:jc w:val="both"/><w:rPr><w:rFonts/><w:color w:val="262626" w:themeColor="text1" w:themeTint="D9"/></w:rPr></w:pPr><w:r><w:t>​En cuanto a las especificaciones técnicas de este nuevo rodillo específico para la fabricación de mascarillas FFP2, se trata de un rodillo tornofresado fabricado en acero F-521, tratado térmicamente en horno de alto vacío, con una dureza de 58/62 HRC y una tolerancia de ± 0,01. templado total hasta núcleo con posterior rectificación especial. De esta forma se consigue que las cuchillas de corte se mantengan en perfecto estado de uso durante varios ciclos.</w:t></w:r></w:p><w:p><w:pPr><w:ind w:left="-284" w:right="-427"/>	<w:jc w:val="both"/><w:rPr><w:rFonts/><w:color w:val="262626" w:themeColor="text1" w:themeTint="D9"/></w:rPr></w:pPr><w:r><w:t>Todo el proceso de Diseño  and  Fabricación de Rodillos  and  Transportadores de Codimar y sus procesos de gestión, están certificados y avalados por la norma ISO 9001. Así como además, todo nuevo proyecto pasa previamente por el Área de Pruebas de Codimar, en el que se comprueba su fiabilidad y eficacia… antes de la presentación al cliente.</w:t></w:r></w:p><w:p><w:pPr><w:ind w:left="-284" w:right="-427"/>	<w:jc w:val="both"/><w:rPr><w:rFonts/><w:color w:val="262626" w:themeColor="text1" w:themeTint="D9"/></w:rPr></w:pPr><w:r><w:t>Con una fuerte presencia en el mercado nacional e Internacional, en más de 15 países en todo el mundo, Codimar, desde sus instalaciones en Puente Genil (Córdoba) propone diferentes Soluciones Intralogísticas a empresas de Europa, Centroamérica, Sudamérica, Norte de África y Oriente Próximo. Así, como la fabricación de cualquier tipo de Rodillo de Minería o Manutención, Maquinaria, Componentes y Estaciones para cualquier sector industrial o servicio.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Codimar Rodillos & Transportadores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+34 957 60 58 70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https://www.notasdeprensa.es/codimar-produce-un-rodillo-especifico-para-la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Industria Farmacéutica Andalucia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