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19/03/2024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Cirugía de pecho, rinoplastia y liposucción: Recomendaciones para las 3 operaciones estéticas más realizadas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Doctor Bülent Saçak, experto en cirugía estética y plástica del grupo hospitalario Acibadem con más de 20 años de experiencia, comparte sus consejos para antes de realizar los procedimientos más solicitados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última década, ha habido un notable incremento en la demanda mundial de cirugías estéticas, que de acuerdo con datos de Statista (2024), las más solicitadas son el aumento de pecho, la rinoplastia y la liposucción. En España se realizan más de 200.000 intervenciones de cirugía estética al año, aunque todavía existe esa preocupación por la seguridad al momento de elegir un centro de cirugía estética.  </w:t>
            </w:r>
          </w:p>
          <w:p>
            <w:pPr>
              <w:ind w:left="-284" w:right="-427"/>
              <w:jc w:val="both"/>
              <w:rPr>
                <w:rFonts/>
                <w:color w:val="262626" w:themeColor="text1" w:themeTint="D9"/>
              </w:rPr>
            </w:pPr>
            <w:r>
              <w:t>Ante esta situación, el Dr. Bülent Saçak, distinguido especialista en cirugía estética y plástica que cuenta con más de 20 años de trayectoria en el Hospital Acibadem Ataşehir de Turquía, brinda su asesoramiento para orientar a los pacientes sobre estas tres cirugías: </w:t>
            </w:r>
          </w:p>
          <w:p>
            <w:pPr>
              <w:ind w:left="-284" w:right="-427"/>
              <w:jc w:val="both"/>
              <w:rPr>
                <w:rFonts/>
                <w:color w:val="262626" w:themeColor="text1" w:themeTint="D9"/>
              </w:rPr>
            </w:pPr>
            <w:r>
              <w:t>La cirugía de pecho  La cirugía mamaria, que incluye procedimientos estéticos y reconstructivos, es una práctica cada vez más común en España, con más de 75.000 personas recurriendo a ella anualmente. Los tratamientos más populares son el aumento, la elevación y la reducción mamaria. </w:t>
            </w:r>
          </w:p>
          <w:p>
            <w:pPr>
              <w:ind w:left="-284" w:right="-427"/>
              <w:jc w:val="both"/>
              <w:rPr>
                <w:rFonts/>
                <w:color w:val="262626" w:themeColor="text1" w:themeTint="D9"/>
              </w:rPr>
            </w:pPr>
            <w:r>
              <w:t>"Es muy importante recibir una atención individualizada pre y postoperatoria. Es fundamental discutir detenidamente los riesgos asociados con la anestesia y la cirugía durante la consulta previa a la operación. Por ello, una evaluación exhaustiva con el equipo de anestesia y una cirugía meticulosa son muy importantes", asegura el Doctor Saçak. Los centros Acibadem sugieren entre 10-14 días de atención postoperatoria para pacientes internacionales. La recuperación completa se puede comenzar a ver a las tres semanas aproximadamente. </w:t>
            </w:r>
          </w:p>
          <w:p>
            <w:pPr>
              <w:ind w:left="-284" w:right="-427"/>
              <w:jc w:val="both"/>
              <w:rPr>
                <w:rFonts/>
                <w:color w:val="262626" w:themeColor="text1" w:themeTint="D9"/>
              </w:rPr>
            </w:pPr>
            <w:r>
              <w:t>Rinoplastia En España, casi 17.000 personas optan por este procedimiento anualmente. El especialista afirma que para someterse a este procedimiento se deben tener más de 18 años. "La edad recomendada para la rinoplastia suele ser entre los 18 y los 30 años, debido a que el endurecimiento del cartílago puede complicar la cirugía en edades más avanzadas", revela el médico de Acibadem.  </w:t>
            </w:r>
          </w:p>
          <w:p>
            <w:pPr>
              <w:ind w:left="-284" w:right="-427"/>
              <w:jc w:val="both"/>
              <w:rPr>
                <w:rFonts/>
                <w:color w:val="262626" w:themeColor="text1" w:themeTint="D9"/>
              </w:rPr>
            </w:pPr>
            <w:r>
              <w:t>En cuanto al periodo postoperatorio, la estancia en el hospital suele ser breve, típicamente limitada a una noche. Destaca que, aunque la rinoplastia se considera generalmente segura, es una cirugía delicada y el dolor constituye la complicación más común durante el período inicial. También se debe tener en cuenta que, aunque es poco común, aproximadamente el 10-15% de los pacientes podrían necesitar una cirugía de revisión a largo plazo. </w:t>
            </w:r>
          </w:p>
          <w:p>
            <w:pPr>
              <w:ind w:left="-284" w:right="-427"/>
              <w:jc w:val="both"/>
              <w:rPr>
                <w:rFonts/>
                <w:color w:val="262626" w:themeColor="text1" w:themeTint="D9"/>
              </w:rPr>
            </w:pPr>
            <w:r>
              <w:t>Liposucción La liposucción es uno de los procedimientos más populares para esculpir el cuerpo y en España, 17.000 personas se someten a esta cirugía cada año. A pesar de la amplia popularidad de esta cirugía, hay una notable desinformación sobre sus objetivos y beneficios. </w:t>
            </w:r>
          </w:p>
          <w:p>
            <w:pPr>
              <w:ind w:left="-284" w:right="-427"/>
              <w:jc w:val="both"/>
              <w:rPr>
                <w:rFonts/>
                <w:color w:val="262626" w:themeColor="text1" w:themeTint="D9"/>
              </w:rPr>
            </w:pPr>
            <w:r>
              <w:t>El Doctor Saçak subraya que la liposucción no está recomendada para la pérdida de peso, sino para la eliminación de la grasa subcutánea y la mejora de la silueta. Además, puede realizarse de manera independiente o junto con otros procedimientos como la abdominoplastia. Se considera una intervención quirúrgica con precauciones similares a otras cirugías. Las complicaciones más frecuentes incluyen hematomas y dolor, con casos raros de seroma.  </w:t>
            </w:r>
          </w:p>
          <w:p>
            <w:pPr>
              <w:ind w:left="-284" w:right="-427"/>
              <w:jc w:val="both"/>
              <w:rPr>
                <w:rFonts/>
                <w:color w:val="262626" w:themeColor="text1" w:themeTint="D9"/>
              </w:rPr>
            </w:pPr>
            <w:r>
              <w:t>Acibadem Beauty Center se especializa en una amplia gama de procedimientos cosméticos de alta gama. Desde rinoplastia a aumento de pecho, liposucción a abdominoplastia, lifting facial a cirugía de párpados, el centro cuenta con una cartera de tratamientos, todos meticulosamente adaptados a las preferencias individuales. Asimismo, la institución hospitalaria se diferencia por enfatizarse en la seguridad, la eficacia y la atención personalizada en cada etapa del tratamiento de cada paciente.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Mariana Cano</w:t>
      </w:r>
    </w:p>
    <w:p w:rsidR="00C31F72" w:rsidRDefault="00C31F72" w:rsidP="00AB63FE">
      <w:pPr>
        <w:pStyle w:val="Sinespaciado"/>
        <w:spacing w:line="276" w:lineRule="auto"/>
        <w:ind w:left="-284"/>
        <w:rPr>
          <w:rFonts w:ascii="Arial" w:hAnsi="Arial" w:cs="Arial"/>
        </w:rPr>
      </w:pPr>
      <w:r>
        <w:rPr>
          <w:rFonts w:ascii="Arial" w:hAnsi="Arial" w:cs="Arial"/>
        </w:rPr>
        <w:t>3AW </w:t>
      </w:r>
    </w:p>
    <w:p w:rsidR="00AB63FE" w:rsidRDefault="00C31F72" w:rsidP="00AB63FE">
      <w:pPr>
        <w:pStyle w:val="Sinespaciado"/>
        <w:spacing w:line="276" w:lineRule="auto"/>
        <w:ind w:left="-284"/>
        <w:rPr>
          <w:rFonts w:ascii="Arial" w:hAnsi="Arial" w:cs="Arial"/>
        </w:rPr>
      </w:pPr>
      <w:r>
        <w:rPr>
          <w:rFonts w:ascii="Arial" w:hAnsi="Arial" w:cs="Arial"/>
        </w:rPr>
        <w:t>657 985 404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https://www.notasdeprensa.es/cirugia-de-pecho-rinoplastia-y-liposuccion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Belleza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