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CHECK24 invierte 50 millones de euros para acelerar su crecimiento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CHECK24 elige su cuarto aniversario en España, para anunciar una inversión estratégica destinada a fortalecer su presencia en el mercado español. Esta inversión se enfocará en promover la marca, mejorar su modelo de negocio y expandir su oferta de productos hacia nuevos ramos de seguros, siguiendo el éxito de su empresa matriz alemana, líder en comparación de seguros de auto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comparador elige el aniversario del lanzamiento de la compañía en España, para anunciar su nuevo plan de inversión en el mercado español. Esta inversión, además de dar a conocer la marca y su novedoso modelo de negocio, se destinará al desarrollo de sus productos y la incursión en nuevos ramos de seguros. La compañía sigue así la estela de su homónimo alemán, que cuenta ya con casi un centenar de herramientas de comparación, posicionándose como líder de segmento auto en Europa.</w:t>
            </w:r>
          </w:p>
          <w:p>
            <w:pPr>
              <w:ind w:left="-284" w:right="-427"/>
              <w:jc w:val="both"/>
              <w:rPr>
                <w:rFonts/>
                <w:color w:val="262626" w:themeColor="text1" w:themeTint="D9"/>
              </w:rPr>
            </w:pPr>
            <w:r>
              <w:t>CHECK24, el comparador de productos y servicios tarifarios más grande de Europa ha aprovechado el cuarto aniversario de su lanzamiento en España, para anunciar una inyección de 50 millones de euros para impulsar el crecimiento de su novedoso modelo de comparación y darse a conocer de manera masiva en el país.  </w:t>
            </w:r>
          </w:p>
          <w:p>
            <w:pPr>
              <w:ind w:left="-284" w:right="-427"/>
              <w:jc w:val="both"/>
              <w:rPr>
                <w:rFonts/>
                <w:color w:val="262626" w:themeColor="text1" w:themeTint="D9"/>
              </w:rPr>
            </w:pPr>
            <w:r>
              <w:t>La compañía, un gigante digital alemán con un conglomerado de más de 100 empresas en su país de origen, está viendo una gran acogida de sus productos en España y, sobre todo, un crecimiento exponencial de la contratación online de seguros de auto, razón por la cual ha decidido impulsar su apuesta por el mercado español con esta inversión que irá destinada a mejorar el reconocimiento de la marca, al impulso de sus productos actuales, así como a la diversificación hacia otros ramos de seguros.</w:t>
            </w:r>
          </w:p>
          <w:p>
            <w:pPr>
              <w:ind w:left="-284" w:right="-427"/>
              <w:jc w:val="both"/>
              <w:rPr>
                <w:rFonts/>
                <w:color w:val="262626" w:themeColor="text1" w:themeTint="D9"/>
              </w:rPr>
            </w:pPr>
            <w:r>
              <w:t>Con esta campaña y novedades de producto, la compañía prevé cuadruplicar sus ventas hasta final de año. Timm Sprenger, CEO de CHECK24 en el país, lo explica así: "Llevamos cuatro años construyendo un concepto de comparador totalmente nuevo en España, sobre todo en lo que a seguros de coche se refiere, con precios 100% finales, sin letra pequeña y que permite la contratación totalmente online sin procesos molestos de llamadas. Ahora, con un producto maduro, el respaldo de la gran mayoría de las aseguradoras y un volumen de ventas ya muy significativo, por fin, ha llegado el momento de darnos a conocer a gran escala".</w:t>
            </w:r>
          </w:p>
          <w:p>
            <w:pPr>
              <w:ind w:left="-284" w:right="-427"/>
              <w:jc w:val="both"/>
              <w:rPr>
                <w:rFonts/>
                <w:color w:val="262626" w:themeColor="text1" w:themeTint="D9"/>
              </w:rPr>
            </w:pPr>
            <w:r>
              <w:t>Apuesta por el mercado español con un modelo diferenciadorEn el año 2020, CHECK24 eligió España para comenzar su expansión internacional, situando en Madrid su primera sede fuera del territorio alemán, e inició su andadura en el mercado español con dos de sus productos de viajes más destacados: Hoteles y Coches de Alquiler. </w:t>
            </w:r>
          </w:p>
          <w:p>
            <w:pPr>
              <w:ind w:left="-284" w:right="-427"/>
              <w:jc w:val="both"/>
              <w:rPr>
                <w:rFonts/>
                <w:color w:val="262626" w:themeColor="text1" w:themeTint="D9"/>
              </w:rPr>
            </w:pPr>
            <w:r>
              <w:t>En paralelo, empezó a desarrollar el comparador de Seguros de Coches con un modelo hasta entonces totalmente desconocido en España, que permite al cliente calcular precios 100% finales y contratar de forma 100% online sin necesidad de llamadas y sin tener que pasar por la aseguradora. </w:t>
            </w:r>
          </w:p>
          <w:p>
            <w:pPr>
              <w:ind w:left="-284" w:right="-427"/>
              <w:jc w:val="both"/>
              <w:rPr>
                <w:rFonts/>
                <w:color w:val="262626" w:themeColor="text1" w:themeTint="D9"/>
              </w:rPr>
            </w:pPr>
            <w:r>
              <w:t>Esta propuesta de valor única en el mercado y a la que ya se han unido más de 30 aseguradoras, entre las que se encuentran AXA, Allianz, Reale Seguros o Zurich, está teniendo una gran acogida por parte de los clientes, lo que se traduce en un incremento significativo de las ventas para las entidades de seguros que ofrecen este modelo. En concreto, las aseguradoras que permiten la contratación 100% online a través de CHECK24 venden 4,5 veces más pólizas, que las que requieren una llamada para la contratación. (1)</w:t>
            </w:r>
          </w:p>
          <w:p>
            <w:pPr>
              <w:ind w:left="-284" w:right="-427"/>
              <w:jc w:val="both"/>
              <w:rPr>
                <w:rFonts/>
                <w:color w:val="262626" w:themeColor="text1" w:themeTint="D9"/>
              </w:rPr>
            </w:pPr>
            <w:r>
              <w:t>La transparencia de las ofertas y la posibilidad de obtener precios 100% finales, que no cambien en el momento de la contratación, son otras de las grandes diferencias que CHECK24 está incorporando al mundo de la comparación de seguros, atacando así un problema que causaba el 70% de las quejas de los clientes. (2)</w:t>
            </w:r>
          </w:p>
          <w:p>
            <w:pPr>
              <w:ind w:left="-284" w:right="-427"/>
              <w:jc w:val="both"/>
              <w:rPr>
                <w:rFonts/>
                <w:color w:val="262626" w:themeColor="text1" w:themeTint="D9"/>
              </w:rPr>
            </w:pPr>
            <w:r>
              <w:t>"Estamos muy contentos de contar con el apoyo de grandes compañías y por el desempeño que están teniendo nuestros productos en España. Hace 3 años menos de un 5% de las contrataciones de seguros en CHECK24 se hacían de forma 100% online, hoy en día más de la mitad de las contrataciones son online y la tendencia sigue al alza. Todo esto nos motiva para acelerar nuestro crecimiento y nos da la confianza para hacer una de las mayores apuestas en el mundo insurtech español de los últimos años", afirma Timm Sprenger.</w:t>
            </w:r>
          </w:p>
          <w:p>
            <w:pPr>
              <w:ind w:left="-284" w:right="-427"/>
              <w:jc w:val="both"/>
              <w:rPr>
                <w:rFonts/>
                <w:color w:val="262626" w:themeColor="text1" w:themeTint="D9"/>
              </w:rPr>
            </w:pPr>
            <w:r>
              <w:t>El éxito que están cosechando los primeros productos de CHECK24 en España ha propiciado la nueva inversión que permitirá dar a conocer la compañía y sus productos a gran escala, y a continuar ampliando su oferta con más productos, principalmente nuevos ramos de seguros.</w:t>
            </w:r>
          </w:p>
          <w:p>
            <w:pPr>
              <w:ind w:left="-284" w:right="-427"/>
              <w:jc w:val="both"/>
              <w:rPr>
                <w:rFonts/>
                <w:color w:val="262626" w:themeColor="text1" w:themeTint="D9"/>
              </w:rPr>
            </w:pPr>
            <w:r>
              <w:t>La compañía, que está cerca de alcanzar el centenar de empleados en España, continúa su búsqueda de talento, aspirando a convertirse en un gigante digital como ya lo es su homónimo alemán.</w:t>
            </w:r>
          </w:p>
          <w:p>
            <w:pPr>
              <w:ind w:left="-284" w:right="-427"/>
              <w:jc w:val="both"/>
              <w:rPr>
                <w:rFonts/>
                <w:color w:val="262626" w:themeColor="text1" w:themeTint="D9"/>
              </w:rPr>
            </w:pPr>
            <w:r>
              <w:t>Éxito en Alemania y Europa 60A lo largo de sus 25 años de trayectoria, CHECK24 se ha convertido en una de las empresas online con más éxito de Europa. Con la ayuda de alrededor de 5.000 empleados repartidos en 44 oficinas por todo Alemania, la compañía ha construido más de 90 comparadores, que la han posicionado como el líder de los comparadores alemanes con un tráfico mensual de 27 millones de visitas en 2023. De esta forma, el cliente puede comparar además de 25 ramos de seguros, productos financieros, viajes, tarifas de energía, internet y telefonía, así como servicios profesionales y diversos productos físicos, estos últimos a través del marketplace de la compañía.</w:t>
            </w:r>
          </w:p>
          <w:p>
            <w:pPr>
              <w:ind w:left="-284" w:right="-427"/>
              <w:jc w:val="both"/>
              <w:rPr>
                <w:rFonts/>
                <w:color w:val="262626" w:themeColor="text1" w:themeTint="D9"/>
              </w:rPr>
            </w:pPr>
            <w:r>
              <w:t>Fuera del mundo de la comparación, CHECK24 también cuenta con el banco digital C24, el turoperador Aurumtours, el bróker de coches de alquiler Aurumcars, entre otras líneas de negocio.</w:t>
            </w:r>
          </w:p>
          <w:p>
            <w:pPr>
              <w:ind w:left="-284" w:right="-427"/>
              <w:jc w:val="both"/>
              <w:rPr>
                <w:rFonts/>
                <w:color w:val="262626" w:themeColor="text1" w:themeTint="D9"/>
              </w:rPr>
            </w:pPr>
            <w:r>
              <w:t>Gracias a su constante innovación y su apuesta de valor por un modelo diferenciador, la compañía ha alcanzado ya más de 20 millones de clientes en su país de origen y ahora planea hacer lo mismo a nivel internacional.</w:t>
            </w:r>
          </w:p>
          <w:p>
            <w:pPr>
              <w:ind w:left="-284" w:right="-427"/>
              <w:jc w:val="both"/>
              <w:rPr>
                <w:rFonts/>
                <w:color w:val="262626" w:themeColor="text1" w:themeTint="D9"/>
              </w:rPr>
            </w:pPr>
            <w:r>
              <w:t>La nueva campañaEste 24.04.2024, también ha sido la fecha elegida por CHECK24 para anunciar su nueva campaña publicitaria en España, que mostrará los problemas habituales que sufren los clientes durante el proceso de contratación de un seguro de coche, invitándoles a evitarlos a través de CHECK24.</w:t>
            </w:r>
          </w:p>
          <w:p>
            <w:pPr>
              <w:ind w:left="-284" w:right="-427"/>
              <w:jc w:val="both"/>
              <w:rPr>
                <w:rFonts/>
                <w:color w:val="262626" w:themeColor="text1" w:themeTint="D9"/>
              </w:rPr>
            </w:pPr>
            <w:r>
              <w:t>1. Fuente: Diferencia entre el promedio de conversión de todas las contrataciones de seguros de automóvil hechas a través de CHECK24 entre el 01.10 y el 31.12.2023 de aseguradoras con y sin opción de contratación online.</w:t>
            </w:r>
          </w:p>
          <w:p>
            <w:pPr>
              <w:ind w:left="-284" w:right="-427"/>
              <w:jc w:val="both"/>
              <w:rPr>
                <w:rFonts/>
                <w:color w:val="262626" w:themeColor="text1" w:themeTint="D9"/>
              </w:rPr>
            </w:pPr>
            <w:r>
              <w:t>2. Fuente: Análisis de 258 comentarios negativos de usuarios de los principales comparadores de seguros de coche del mercado español - 100 en Google, 120 en eKomi y 38 en Trustpilot.</w:t>
            </w:r>
          </w:p>
          <w:p>
            <w:pPr>
              <w:ind w:left="-284" w:right="-427"/>
              <w:jc w:val="both"/>
              <w:rPr>
                <w:rFonts/>
                <w:color w:val="262626" w:themeColor="text1" w:themeTint="D9"/>
              </w:rPr>
            </w:pPr>
            <w:r>
              <w:t>Información y contactoCHECK24 (www.check24.es) es el mayor comparador de precios de productos y servicios tarifarios de Europa con más de 27 millones de visitas mensuales, 20 millones de clientes y presencia en Alemania, Austria y España. La compañía compara todo tipo de productos y tarifas de servicios. Desde el año 2020, tras más de 20 años en el mercado alemán, CHECK24 también ofrece en España su modelo de venta diferencial y único: la contratación 100% online de seguros. Este modelo acerca la experiencia de contratar un seguro de coche a la de comprar un móvil o reservar unas vacaciones, aproximando el concepto de comparador tradicional a las tendencias más actuales y fusionándolo con el de un marketplace.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Torres -Lucía Pedraza</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911375298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https://www.notasdeprensa.es/check24-invierte-50-millones-de-euros-para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