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Check Point Software se posiciona como líder en soluciones de firewall empresarial, según el informe The Forrester Wave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Check Point Software ha recibido la máxima puntuación en 13 criterios, entre ellos visión, innovación e inteligencia sobre amenazas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proveedor líder en soluciones de ciberseguridad en la nube basadas en IA, ha anunciado su liderazgo en el informe The Forrester Wave™: Enterprise Firewalls del Q4 2024. Forrester, empresa líder mundial en investigación y asesoramiento, afirma en su informe que "Check Point Software destaca por sus excelentes herramientas de colaboración", lo que valida aún más el enfoque de plataforma para ofrecer a las empresas un conjunto completo de productos de ciberseguridad de primer nivel.</w:t>
            </w:r>
          </w:p>
          <w:p>
            <w:pPr>
              <w:ind w:left="-284" w:right="-427"/>
              <w:jc w:val="both"/>
              <w:rPr>
                <w:rFonts/>
                <w:color w:val="262626" w:themeColor="text1" w:themeTint="D9"/>
              </w:rPr>
            </w:pPr>
            <w:r>
              <w:t>En un momento en la que los ciberdelitos aumentan a un ritmo alarmante, proteger los activos digitales y las redes nunca ha sido tan importante. Check Point Research subraya este carácter de urgencia con un informe que revela un aumento del 30% en los ciberataques globales durante el segundo trimestre de 2024. En plena evolución del panorama de la ciberseguridad, Check Point Software sigue siendo líder en seguridad de red avanzada, lo que demuestra tanto la innovación como la visión estratégica.</w:t>
            </w:r>
          </w:p>
          <w:p>
            <w:pPr>
              <w:ind w:left="-284" w:right="-427"/>
              <w:jc w:val="both"/>
              <w:rPr>
                <w:rFonts/>
                <w:color w:val="262626" w:themeColor="text1" w:themeTint="D9"/>
              </w:rPr>
            </w:pPr>
            <w:r>
              <w:t>Check Point Software ha obtenido la máxima puntuación posible en 13 criterios, entre los que se incluyen Visión, Innovación e Inteligencia de Amenazas, entre otros. El informe Forrester Wave afirma que la "visión de Check Point Software es práctica y alcanzable, lo que destaca la importancia de las capacidades de colaboración que mejoran las funciones de seguridad a través de la telemetría en tiempo real -complemento del modelo Zero-Trust". Check Point Software también ha recibido la puntuación más alta posible en los criterios de eficacia de firewall como servicio y automatización y añade: que "las empresas que buscan una gestión avanzada y una solución de problemas sólida deberían considerar Check Point Software".</w:t>
            </w:r>
          </w:p>
          <w:p>
            <w:pPr>
              <w:ind w:left="-284" w:right="-427"/>
              <w:jc w:val="both"/>
              <w:rPr>
                <w:rFonts/>
                <w:color w:val="262626" w:themeColor="text1" w:themeTint="D9"/>
              </w:rPr>
            </w:pPr>
            <w:r>
              <w:t>El equipo de los Denver Broncos utiliza Check Point Quantum Security Gateways y Quantum Maestro, entre otras soluciones avanzadas, para contrarrestar las amenazas en toda su superficie de ataque. "Al equipo le gusta mucho la sencillez de uso de los firewalls Quantum de Check Point Software con el gestor de carga compartida Maestro, porque permite escalar fácilmente la seguridad para satisfacer cualquier demanda de la red", destaca Russ Trainor, vicepresidente senior de tecnología de la información de Denver Broncos.</w:t>
            </w:r>
          </w:p>
          <w:p>
            <w:pPr>
              <w:ind w:left="-284" w:right="-427"/>
              <w:jc w:val="both"/>
              <w:rPr>
                <w:rFonts/>
                <w:color w:val="262626" w:themeColor="text1" w:themeTint="D9"/>
              </w:rPr>
            </w:pPr>
            <w:r>
              <w:t>Check Point Quantum Network Security forma parte de Check Point Infinity Platform, una plataforma integral que proporciona seguridad de primer nivel en centros de datos, redes, servicios en la nube, sucursales y usuarios remotos, todo ello gestionado a través de una interfaz unificada.</w:t>
            </w:r>
          </w:p>
          <w:p>
            <w:pPr>
              <w:ind w:left="-284" w:right="-427"/>
              <w:jc w:val="both"/>
              <w:rPr>
                <w:rFonts/>
                <w:color w:val="262626" w:themeColor="text1" w:themeTint="D9"/>
              </w:rPr>
            </w:pPr>
            <w:r>
              <w:t>El informe menciona otras características destacables como:</w:t>
            </w:r>
          </w:p>
          <w:p>
            <w:pPr>
              <w:ind w:left="-284" w:right="-427"/>
              <w:jc w:val="both"/>
              <w:rPr>
                <w:rFonts/>
                <w:color w:val="262626" w:themeColor="text1" w:themeTint="D9"/>
              </w:rPr>
            </w:pPr>
            <w:r>
              <w:t>Enfoque de plataforma: Forrester afirma que Check Point Infinity Platform destaca en la gestión centralizada y la UX, que ofrece una interfaz de usuario (UI) y flujos de trabajo consistentes a través de la nube y dispositivos locales.</w:t>
            </w:r>
          </w:p>
          <w:p>
            <w:pPr>
              <w:ind w:left="-284" w:right="-427"/>
              <w:jc w:val="both"/>
              <w:rPr>
                <w:rFonts/>
                <w:color w:val="262626" w:themeColor="text1" w:themeTint="D9"/>
              </w:rPr>
            </w:pPr>
            <w:r>
              <w:t>Inteligencia integral de amenazas: Check Point Software ha obtenido la máxima puntuación posible en el criterio de inteligencia de amenazas. Forrester señala que una puntuación de 5 en este criterio indica la capacidad de generar inteligencia sobre amenazas de alta calidad y en capas, lo que aprovecha equipos de inteligencia de amenazas internos, caza de amenazas, IA/ML y fuentes de terceros. </w:t>
            </w:r>
          </w:p>
          <w:p>
            <w:pPr>
              <w:ind w:left="-284" w:right="-427"/>
              <w:jc w:val="both"/>
              <w:rPr>
                <w:rFonts/>
                <w:color w:val="262626" w:themeColor="text1" w:themeTint="D9"/>
              </w:rPr>
            </w:pPr>
            <w:r>
              <w:t>Visión e innovación progresiva del producto: Forrester menciona que las innovaciones de Check Point Software son progresivas, impulsadas por I+D orgánica y adquisiciones que resultaron en el desarrollo de SDWAN nativa y mejoras en Harmony SASE.</w:t>
            </w:r>
          </w:p>
          <w:p>
            <w:pPr>
              <w:ind w:left="-284" w:right="-427"/>
              <w:jc w:val="both"/>
              <w:rPr>
                <w:rFonts/>
                <w:color w:val="262626" w:themeColor="text1" w:themeTint="D9"/>
              </w:rPr>
            </w:pPr>
            <w:r>
              <w:t>Gestión y resolución de problemas sólida: Forrester destaca que Check Point Software tiene fuertes capacidades de respuesta a incidentes, gracias a las integraciones robustas y automatización con playbooks para resolver incidentes y crear tickets.</w:t>
            </w:r>
          </w:p>
          <w:p>
            <w:pPr>
              <w:ind w:left="-284" w:right="-427"/>
              <w:jc w:val="both"/>
              <w:rPr>
                <w:rFonts/>
                <w:color w:val="262626" w:themeColor="text1" w:themeTint="D9"/>
              </w:rPr>
            </w:pPr>
            <w:r>
              <w:t>Licencias flexibles y modelo de consumo: Forrester menciona el modelo de consumo simplificado y optimizado de Check Point Software a través de la licencia Infinity ELA, que ofrece acceso a toda la suite con flexibilidad de pago por uso.</w:t>
            </w:r>
          </w:p>
          <w:p>
            <w:pPr>
              <w:ind w:left="-284" w:right="-427"/>
              <w:jc w:val="both"/>
              <w:rPr>
                <w:rFonts/>
                <w:color w:val="262626" w:themeColor="text1" w:themeTint="D9"/>
              </w:rPr>
            </w:pPr>
            <w:r>
              <w:t>"Este reconocimiento destaca la gestión centralizada y cuidado en la experiencia de usuario. Además, refuerza la posición como la mejor opción para las empresas que necesitan soluciones de firewall empresarial avanzadas y fiables que se adapten a la demanda dinámica del entorno empresarial actual", declara Eyal Manor, vicepresidente de gestión de producto de Check Point Software.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 </w:t>
      </w:r>
    </w:p>
    <w:p w:rsidR="00C31F72" w:rsidRDefault="00C31F72" w:rsidP="00AB63FE">
      <w:pPr>
        <w:pStyle w:val="Sinespaciado"/>
        <w:spacing w:line="276" w:lineRule="auto"/>
        <w:ind w:left="-284"/>
        <w:rPr>
          <w:rFonts w:ascii="Arial" w:hAnsi="Arial" w:cs="Arial"/>
        </w:rPr>
      </w:pPr>
      <w:r>
        <w:rPr>
          <w:rFonts w:ascii="Arial" w:hAnsi="Arial" w:cs="Arial"/>
        </w:rPr>
        <w:t>Everythink PR Boutique</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https://www.notasdeprensa.es/check-point-software-se-posiciona-como-lider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Madrid Software Ciberseguridad Dispositivos móviles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