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Londres el 29/03/2022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Charme Capital Partners y Amadeus Capital Partners acuerdan la venta de Veritas Intercontinental a LetsGetChecked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Charme Capital Partners y Amadeus Capital Partners han anunciado que han llegado a un acuerdo para vender el 100% de Veritas Intercontinental a LetsGetChecked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Charme Capital Partners ("Charme"), la firma mid-market paneuropea de capital privado, y Amadeus Capital Partners ("Amadeus"), el inversor tecnológico global, han anunciado hoy que han llegado a un acuerdo para vender el 100% de Veritas Intercontinental a LetsGetChecked, una empresa de soluciones sanitarias globales con sede en Dublín y Nueva-York que proporciona las herramientas para gestionar la salud desde casa, a través del acceso directo a las pruebas de diagnóstico y la atención virtual. Veritas Intercontinental fue fundada en 2018 como una escisión de Veritas Genetics y ha liderado la actividad y el desarrollo de la marca Veritas fuera de Estados Unidos, ofreciendo una amplia gama de servicios genómicos. Como parte de la transacción, los accionistas y la alta dirección de Veritas Intercontinental reinvertirán en la empresa para seguir apoyando su crecimiento y éxito a largo plazo como parte ya de LetsGetChecked.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Veritas Int. fue fundada en 2018 por Javier de Echevarría, (CEO), el Dr. Luis Izquierdo (Chief Medical Officer) y el Dr. Vincenzo Cirigliano (Chief Technical Officer) tiene su sede en Madrid, España. A través de la secuenciación del genoma completo y de la tecnología de interpretación automatizada más avanzada, proporciona una evaluación de riesgos y medidas de atención preventiva dirigidas a mejorar y promover la salud en individuos sanos. Veritas Int. completa su cartera con una amplia gama de pruebas de cribado materno-fetal, paneles basados en el exoma (como el riesgo de cáncer, el cribado cardiovascular y el del recién nacido) y pruebas de diagnóstico. Veritas Int. se ha convertido en socio de algunos de los principales hospitales del mundo para potenciar el acceso a sus pacientes, a estas avanzadas herramientas preventivas. En la actualidad, Veritas Int. ayuda a los pacientes de todo el mundo desde su laboratorio de última generación en Barcelona, España, y sus oficinas en 4 países de Europa y América Latina dando soporte a clientes de más de 30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2021, Veritas Int. ha logrado un impresionante crecimiento, 110%, y ha emitido más de 50.000 resultados desde 2018. La empresa alcanzó el importante hito de ser positiva en EBITDA en noviembre de 2021 y espera volver a duplicar sus ingresos en 2022, convirtiéndose en un líder europeo en el sector de los servicios genéticos en medicina preventiva y diagnóstico prenatal.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inversión inicial en Igenomix, Charme y Amadeus volvieron a invertir en una cartera de activos de genética, incluyendo a Veritas Intercontinental, que se fundó en septiembre de 2018 como una empresa conjunta entre un grupo de experimentados profesionales del diagnóstico y la genética, Veritas Genetics US (que también ha sido adquirida por LetsGetChecked) e Igenomix, con el apoyo de otros inversores, bajo el liderazgo de Charme.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 través de estas adquisiciones, LetsGetChecked aprovechará el poder de la secuenciación del genoma completo para lanzar un completo programa de atención sanitaria personalizada, ofreciendo la solución de pruebas de salud y atención más completa del mercado", dijo Peter Foley, fundador y CEO de LetsGetChecked. "Al integrar las capacidades de Veritas Genetics y Veritas Intercontinental con la infraestructura escalable de diagnóstico y atención virtual de LetsGetChecked, podemos convertir esta información genética en recomendaciones prácticas y cambios de estilo de vida, guiados por expertos clínicos."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Javier de Echevarría, consejero delegado y cofundador de Veritas Intercontinental, añade: "Los recursos, la experiencia en el sector y la visión estratégica de Charme y Amadeus han sido un factor diferenciador durante el período de gran crecimiento de la compañía en los últimos cuatro años. Nos gustaría agradecer a sus equipos todo el apoyo prestado, y esperamos seguir colaborando a medida que Veritas Int. entre en la siguiente fase de este apasionante viaje. Estamos muy contentos de unirnos a LetsGetChecked y encantados con las nuevas posibilidades que esto proporcionará a nuestros partners y pacientes de todo el mundo."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622 836 702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https://www.notasdeprensa.es/charme-capital-partners-y-amadeus-capital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Finanzas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