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Chalets a medida gracias al nuevo Departamento de Interiorismo y Decoración de Index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Renders personalizados y en alta definición de cada estancia de la vivienda nueva. Nuevo equipo con profesionales con amplia formación y herramientas de digitalización. Asesoramiento de diseño de interiores incluido en la vivienda centrado en la satisfacción del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Index, empresa madrileña especializada en vivienda sostenible y personalizada, amplía su Departamento de Interiorismo y Decoración y lo renueva por completo para una mayor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profesionales con una alta capacidad y formación, para asesorar desde el primer momento a todos los clientes en la creación de ambientes dentro de una vivienda de nueva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Renders hiperrealistas y digitalizaciónLa innovación forma parte de idiosincrasia de Index, y desde hace años se implementan tecnologías y nuevas soluciones para evolucionar y aportar más valor a los clientes en un proceso tan exigente como la personalización completa de una vivienda nueva.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ahora, los proyectos de cada estancia de la nueva vivienda, pueden visualizarse de forma muy intuitiva y didáctica: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Alta definición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Medidas exactas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Hiperrealismo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Selección concreta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modernización y las nuevas herramientas digitales garantizan una mayor exactitud a la hora de escoger cada pieza decorativa o elemento del mobiliario en cuanto a la decoración, pero también para visualizar de forma muy fiable el resultado de integrar iluminación, cerramientos, espacios abiertos, entre otras soluciones.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Asesoramiento de Interiorismo incluidoEl Departamento de Interiorismo y Decoración de Index se ha transformado por completo con un giro de 180 grados para adaptarse al 100% a las nuevas necesidades de los clientes. Ahora, todo el nuevo equipo está volcado en la satisfacción de cada proyecto de interiorismo gracias a grandes novedades, como los renders hiperrealistas para garantizar el agrado y acierto en todas las numerosas decisiones tomadas con antelación y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vivienda de Index es una casa completamente personalizada, desde los cimientos y la distribución, es decir, el número de habitaciones, baños, vestidor, cocina abierta, sótano diáfano, piscina, etc. hasta el más mínimo detalle y todos los acabados.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casa de nueva construcción en la que también se personaliza al gusto y a las necesidades de cada cliente todo el interiorismo. Más allá de armonizar el estilo decorativo o el mobiliario, lo que supone dar sentido a todo el conjunto de cada estancia y optimizar los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interiorista guía y asesora a cada familia o cliente para diseñar espacios integrados como por ejemplo un dormitorio con un vestidor, o un salón con cocina. Hoy es tendencia en viviendas de obra nueva diseñar casas de concepto abierto donde desaparecen tabiques y puertas. No existen dos viviendas Index iguales, porque tampoco hay dos clientes iguales.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casa Index, su propietario elige todos los detalles como pasamanos, grifería, azulejos, puertas, pintura, sanitarios, alicatados, suelos, etc. Y para garantizar el mejor precio, y que los cambios solicitados no supongan pagar más por ello, existe el sistema de compensaciones Index. Gracias a estas compensaciones que realiza el Departamento de Cambios y Personalización, cada cliente decide si prefiere, por ejemplo, una bañera en lugar de un plato de ducha y sólo paga la diferencia.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Casa personalizada y eficienteLas viviendas de Index, como la Casa Geosolar® de Carbono Positivo y la Casa Desenchufada, son viviendas de obra nueva pioneras en el sector residencial, ya que optimizan la energía y evitan las emisiones contaminantes a nuestro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Unas casas respetuosas con el Medio Ambiente y sostenibles para familias inteligentes que ahorran en sus facturas más del 80% desde el primer día gracias a su energía limpia procedente de fuentes renovables; geotermia y fotovoltaica, en el caso de la Casa Geosolar®. Y clientes que se olvidan para toda la vida de las facturas de luz y gas gracias a su Casa Desenchufada de la red eléctrica.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Comercial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655338982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https://www.notasdeprensa.es/chalets-a-medida-gracias-al-nuevo-departamento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Innovación Tecnológica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