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Centinela Plan de Integridad de Lefebvre, la solución más eficaz para la elaboración y seguimiento de un plan antifraude y la gestión de riesgos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software de gestión de Lefebvre está adaptado y dirigido en exclusiva a las Administraciones públicas para el diseño de su Plan Antifraude y el control de riesgo de los proyectos que se desarrollen en ejecución del PRTR. Dispone de potentes funcionalidades como su gestor documental y la generación de procesos, tareas y alertas para realizar un adecuado seguimiento de los Proyectos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 la publicación de la orden HFP/1030/2021, todas las Administraciones públicas y entidades locales interesadas en tener acceso a los fondos Next Generation, tuvieron que adaptar procedimientos de gestión y el modelo de control, así como configurar y desarrollar un Sistema de Gestión que facilitara la tramitación eficaz de las solicitudes de desembolso a los Servicios de la Comisión Europea, conforme a los estándares requeridos, tanto desde el punto de vista formal como operativo.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problema que se encuentran las entidades públicas ahora es doble: por un lado, un gran desconocimiento sobre la aplicación de un sistema de cumplimiento y análisis de riesgos, y por otro, la necesidad de tener un plan de medidas antifraude. Ambos requisitos eran necesarios para optar a los fondos europeos y de no cumplirse puede suponer la devolución de las ayudas. Por tanto, hay entidades que solicitaron los fondos, estos fueron asignados y ahora tienen el riesgo de verse obligadas a su devolución si no son capaces de justificar la gestión de esos fondos conforme a los estándares exigidos y si no cuentan con un plan de medidas antifraude actualizado.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 de ello, Lefebvre, proveedor de software y contenido jurídico líder en España, lanzó Centinela Plan de Integridad, una innovadora solución online de gestión adaptada y dirigida en exclusiva a la Administración y empresas públicas que les permite la elaboración e implementación de un Plan Antifraude y el control de riesgos de los proyectos que se desarrollen en ejecución del PRTR, permitiendo dar cumplimiento con la normativa aplicable para la solicitud, gestión y ejecución de los fondos Next Generation, así como de otro tipo de subvenciones y ayudas públicas.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iniciativa es guiar al usuario en la creación del expediente administrativo de elaboración del plan de medidas antifraude, permitiendo su revisión y actualización periódica y, por tanto, poder solicitar y dar cumplimiento a los fondos con el fin de poner en marcha los proyectos financiados. Además, también se incluyó en Centinela, un módulo para la gestión de proyectos tal y como exige la normativa, y el establecimiento de un canal de denuncias.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Víctor Martínez, responsable de software de Lefebvre, explica que "con Centinela Plan de Integridad Pública ayudamos a cada una de las entidades a poner en machar el sistema para poder recibir las ayudas de los fondos Next Generation cumpliendo con todos los requisitos exigidos".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ayudar en el cumplimiento de la normativa aplicable, Centinela Plan de Integridad tiene funcionalidades que hacen única a esta herramienta como gestor documental y generador de procesos para el cumplimiento y la supervisión de cualquier sistema: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de Expediente administrativo y generación y revisión periódica del Plan de Medidas Antifraude.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Identificación y evaluación de riesgos de cada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Generación automática de informes: plan de medidas antifraude y matrices de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documental. Incluye gestión de tareas, alertas y de confidencialidad.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Generación de evidencias: trazabilidad de todas las interactuaciones realizadas en la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Generación de plantilla y formularios necesarios para definir el Plan Antifraude, así como para documentar los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Firma electrónica avanzada de documentos.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Referencias a la normativa aplicable.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Implantación y gestión de un canal de denuncias.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 adaptada a la ISO 27001 (seguridad de la información) y 9001 (gestión de calidad de procesos).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Lefebvre ofrece el ebook de descarga gratuita Planes de Integridad, canales de denuncias y otras medidas antifraude donde se puede encontrar información relacionada con canales de denuncias en entidades locales o las exigencias legales sobre integridad.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Lefebvre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622186165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https://www.notasdeprensa.es/centinela-plan-de-integridad-de-lefebvre-la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Madrid Software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