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Celrà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Cebrià Grup mejora su presencia en línea con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Implementando una estrategia sólida gracias a los Next Generation, Cebrià Grup ha logrado mejorar su posicionamiento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servicios de Cebrià Grup abarcan una amplia gama de opciones, desde seguros para proteger a la familia, el hogar, vehículos, negocios y el bienestar futuro hasta la venta de vehículos nuevos y seminuevos con servicios de reparación. Su compromiso con la atención personalizada, la disponibilidad durante todo el año, la eficiencia en los procesos y la satisfacción del cliente son los pilares fundamentales de su enfoque. En cuanto a los seguros, son expertos en una amplia variedad de categorías, como salud, automóviles, hogar, vida, ahorro y responsabilidad civil, atendiendo tanto a particulares como a empresas. Cebrià Grup se esfuerza constantemente por mejorar y adaptarse a las necesidades cambiantes de sus clientes.</w:t>
            </w:r>
          </w:p>
          <w:p>
            <w:pPr>
              <w:ind w:left="-284" w:right="-427"/>
              <w:jc w:val="both"/>
              <w:rPr>
                <w:rFonts/>
                <w:color w:val="262626" w:themeColor="text1" w:themeTint="D9"/>
              </w:rPr>
            </w:pPr>
            <w:r>
              <w:t>Cebrià Grup es una empresa multisectorial que se especializa en ofrecer soluciones personalizadas para una amplia variedad de necesidades. Su trayectoria comenzó en 1984, centrándose en la venta y reparación de vehículos en Bordils. A lo largo de los años, la empresa ha experimentado un crecimiento constante y, en 1999, se expandieron con la apertura de un nuevo local en Celrà que se convirtió en el centro de ventas y oficinas para servicios de gestión diversa. En 2013, incursionaron en el mundo de los seguros con la inauguración de su primera oficina en las instalaciones de Celrà. Posteriormente, en 2017, abrieron una segunda oficina de seguros en La Bisbal d and #39;Empordà. En 2020, unificaron todas sus actividades bajo el nombre de CEBRIÀ GRUP, manteniendo su enfoque en el futuro sin dejar de proporcionar el mismo servicio y cercanía desde sus comienzos.</w:t>
            </w:r>
          </w:p>
          <w:p>
            <w:pPr>
              <w:ind w:left="-284" w:right="-427"/>
              <w:jc w:val="both"/>
              <w:rPr>
                <w:rFonts/>
                <w:color w:val="262626" w:themeColor="text1" w:themeTint="D9"/>
              </w:rPr>
            </w:pPr>
            <w:r>
              <w:t>Disponen de un taller mecánico propio en sus instalaciones de Bordils, donde realizan la reparación y el mantenimiento de una amplia variedad de vehículos y ofrecen un servicio multimarca con todas las herramientas y maquinaria adecuadas y actualizadas. Entre los servicios que ofrecen se incluyen mecánica general para vehículos de todas las marcas, cambio de neumáticos, servicio de frenos, revisiones y mantenimientos regulares, preparación para la inspección técnica de vehículos (ITV) y la disponibilidad de vehículos de reemplazo cuando sea necesario.</w:t>
            </w:r>
          </w:p>
          <w:p>
            <w:pPr>
              <w:ind w:left="-284" w:right="-427"/>
              <w:jc w:val="both"/>
              <w:rPr>
                <w:rFonts/>
                <w:color w:val="262626" w:themeColor="text1" w:themeTint="D9"/>
              </w:rPr>
            </w:pPr>
            <w:r>
              <w:t>Cebrià Gruphttps://cebriagrup.com/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https://www.notasdeprensa.es/cebria-grup-mejora-su-presencia-en-linea-con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Servicios Técnicos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