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Cayo Lara considera que el Rey "no está en las mejores condiciones" para haber inaugurado hoy el año judicial tras las maniobras de la Casa Real en el 'Caso Nóos'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coordinador federal de IU critica también la denominada ‘Ley Gallardón’, que ha levantado a la práctica totalidad del sector judicial contra el Gobierno por establecer “una justicia para ricos y otra para pobres”El coordinador federal de Izquierda Unida, Cayo Lara, considera que el jefe del Estado “no está en las mejores condiciones” para presidir la apertura oficial del Año Judicial que, como es tradicional anualmente él encabeza y así ha sido también esta mañana en las dependencias del Tribunal Supremo. Lara hizo esta reflexión en una rueda de prensa en la sede federal de IU coincidiendo con la celebración de este acto y teniendo en cuenta que el rey ha “tomado partido” en el ‘caso Nóos’ y la Casa Real ha maniobrado para la “desimputación” de la infanta Cristina en esta misma investigación judicial.El máximo responsable de IU, acompañado por el responsable federal de Políticas Energéticas, Adolfo Barrena, hizo hincapié en la posición que adoptó Zarzuela cuando se destapó el caso en el que está imputado su yerno, Iñaki Urdangarin, y el juez que instruye el caso intentó lo mismo con la esposa de éste. “No es verdad eso que dijo Juan Carlos de que la Justicia es igual para todos”, subrayó.Para Lara, “el Año Judicial empieza con la Casa Real implicada y con un Gobierno contra la Justicia”, en referencia al ‘caso Nóos’ y también al ‘caso Bárcenas’. Apuntaba así a las “presiones” que sufren los jueces, las “obstrucciones” a la Justicia por parte del Ejecutivo y del partido que lidera Mariano Rajoy, al igual que a la lentitud evidenciada por el sistema judicial con otros casos como el del ex presidente de la Diputación de Castellón, Carlos Fabra, o el ‘caso Gürtel’.Mostró su esperanza para que el nuevo curso judicial iniciado hoy sea “el año de la justicia justa”, aunque, advirtió con ironía que “viendo el chozo se ve el melonar. Y en este caso el chozo tiene goteras”, aplicando el dicho popular de nuevo al hecho de que haya sido el rey quien inaugurara hoy el Año Judicial.“El PP –dijo para ampliar su crítica- no colabora con la justicia; el Estado intervino en la desimputación de la Infanta”, además de recordar también la “insólita” actuación del Tribunal Supremo reduciendo la pena al ex presidente balear Jaume Matas o las actuaciones de la jueza Alaya en el ‘caso de los ERE’. A esta última le ha pedido que decida si imputa o no a Manuel Chaves y a José Antonio Griñán pero que no los deje “en el limbo” jurídico.Cayo Lara se refirió también a la denominada ‘Ley Gallardón’, que ha levantado a la práctica totalidad del sector judicial contra el Gobierno por establecer “una justicia para ricos y otra para pobres”.En su opinión, la “Justicia está actuando con pocos medios en España, por eso es muy lenta” y esa es también una de las principales razones del “desapego e incredulidad” que existe hacia ella. Recordó que el ‘caso Fabra’ lleva 10 años en los tribunales sin que se haya dictado sentencia, con constantes cambios de instructores. “Faltan medios materiales y humanos para que (la Justicia) se pueda desarrollar de forma ágil y rápida” y sea un servicio de calidad, explicó.Lara señaló también que en la futura renovación del Consejo General del Poder Judicial (CGPJ) el PP “se va garantizar presumiblemente la mayoría” de una forma u otra y que en el reparto de resto de miembros “la pluralidad democrática va a brillar por su ausencia. Ojalá nos equivoquemos y sea un jardín de transparencia”.(En la foto, Cayo Lara durante la rueda de prensa en la sede federal de IU)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https://www.notasdeprensa.es/cayo-lara-considera-que-el-rey-no-esta-en-las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