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14/12/2010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Cartridge World® celebra su V Día del Franquiciado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líder en consumibles para impresora ha celebrado su quinto evento anual de franquiciados a nivel nacional.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cadena número 1 en cartuchos para impresora, con más de 1.700 tiendas en más de 45 países, celebró en Barcelona el pasado 27 de noviembre su V Día del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Día del Franquiciado es un evento anual donde se reúnen todos los franquiciados de la enseña a nivel nacional para compartir información y vivencias sobre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una excelente oportunidad para que tanto los franquiciados como el personal de Cartridge World® Franchise Support puedan compartir experiencias, crear sinergias y, en definitiva, estrechar lazos.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cada departamento presenta los resultados obtenidos en el último año así como los objetivos para el siguiente. Con un formato dinámico que mezcla talleres más prácticos con presentaciones e incluso una feria de proveedores, la jornada termina con una gala donde se otorgan los premios anuales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www.cartridgeworld.es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Joaquin Roses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902 88 77 60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https://www.notasdeprensa.es/cartridge-world-celebra-su-v-dia-del-franquiciado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