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Sigena, Huesca el 15/06/2023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Carpintería Metálica Villanueva ofrece consejos sencillos para mantener el jardín impoluto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consejos ayudarán a mantener un jardín y mobiliario de aluminio impecables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acercan las altas temperaturas de verano y la gente empieza a preparar sus jardines y zonas exteriores para disfrutar de ratos en familia. En Carpintería Metálica Villanueva aconsejan apostar por el mobiliario exterior de aluminio debido a sus múltiples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mobiliario para exterior fabricado en aluminio es una de las mejores inversiones a largo plazo para cualquier hogar porque se trata de un material liviano y resistente a la corrosión, pudiendo aguantar largos períodos a la intemperie. Además, encaja en cualquier estilo, desde la estética minimalista hasta un espacio rústico.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el mantenimiento de este tipo de muebles es mínimo, ya que se pueden limpiar simplemente con agua y jabón, y en caso de que el propietario requiera una mayor protección contra los elementos de la naturaleza, puede aplicar una capa protectora de esmalte o pintura para mantener su aspecto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Carpintería Metálica Villanueva ofrece una serie de consejos, en los que toda la familia puede participar para crear y mantener un jardín hermoso antes de la llegada del calor del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Barrer la suciedad, hojas y polvos es el primer paso en el mantenimiento de un jardín.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Limpiar y lavar otras superficies como las mesas, sillas y barandillas, utilizando agua tibia, jabón y algún paño para secar, evitando el uso de químicos abrasivos que puedan dañar el aluminio y poner en riesgo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ser necesario, se puede aplicar una capa de pintura al mobiliario de aluminio cuyo acabado esté desgastado por el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Limpiar la tierra de las macetas, eliminar la maleza, podar el césped, renovar el abono, añadir fertilizantes y regar las plantas dará otro semblante al jardín.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Verificar que la iluminación esté funcionando de manera correcta y lograr que este espacio pueda ser utilizado durante las noches. Se recomienda usar luces tipo guirnaldas diseñadas para uso exterior, con el fin de crear un ambiente más íntimo.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Lavar muebles, fundas o cojines para eliminar el polvo acumulado que puede generar alergias y renovar la imagen de estos al eliminar posibles manchas.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Designar un contenedor con tapa para los desechos y desperdicios.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que las mascotas defequen en el jardín para evitar moscas, e incluso parásitos, en especial si hay niños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en control las plagas como ácaros y babosas en las plantas. Se debe realizar una inspección para detectar cualquier signo de daño o enfermedad. Si existen indicios de alguna, se deben adoptar medidas curativas que incluyen pesticidas y fungicidas, hasta la eliminación manual.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Carpintería Metálica Villanueva, con años de experiencia, destaca en este campo por sus trabajos hechos totalmente a medida de las necesidades de cada cliente y jardín.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Salvador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974 578 182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https://www.notasdeprensa.es/carpinteria-metalica-villanueva-ofrece_1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