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Villanueva de Sigena el 26/10/2022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Carpintería Metálica Villanueva explica los diferentes tipos y usos de las puertas de garaje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factor más importante a la hora de elegir una puerta de garaje es el espacio del que se dispone, pues de ello depende elegir una puerta u otra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Dependiendo del tipo de vivienda o de almacén, se puede optar por un tipo de puerta u otro. Con las diversas opciones que hay en el mercado hay mucho para elegir. Desde Carpintería Metálica Villanueva hablan sobre las puertas de garaje: tipos y usos, pues estar bien informado es muy importante para hacer una elección correcta.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Puertas seccionalesEste tipo de puertas son perfectas para espacios más pequeños, pues por su tipo de apertura requieren muy poco espacio para su instalación y funcionamiento. Resultan perfectas para cualquier tipo de espacio.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puertas seccionales son un conjunto de paneles o secciones que se deslizan mediante guías para su apertura o cierre, pudiendo instalarse para su uso manual o automatizado. Este es un modelo de puerta que aísla muy bien tanto térmica como acústicamente.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Puertas basculantesAunque el espacio necesario para la instalación de este tipo de puertas es mayor, muchos hogares optan por las puertas basculantes, ya que económicamente son más baratas.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puertas basculantes giran sobre un eje que las eleva haciendo cambiar su posición de vertical a horizontal, por lo que para que se puedan abrir es necesario que haya suficiente espacio. Su montaje y mantenimiento no son difíciles, y también se pueden automatizar para mayor comodidad.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Puertas enrollablesSon un tipo de puertas que tienen un mecanismo como el de las persianas. Acostumbran a ser automáticas y son una muy buena opción si no se dispone de mucho espacio.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Carpintería Metálica Villanueva tienen gran experiencia en la fabricación e instalación de puertas para garajes. Son especialistas que podrán asesorar en todos los proyectos que se presenten, encontrando siempre la mejor solución que se adapte a las necesidades y al bolsillo.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Salvador Villanueva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974 57 81 82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https://www.notasdeprensa.es/carpinteria-metalica-villanueva-explica-los_1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Aragón Servicios Técnicos Hogar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