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25/03/2024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Carlos Sainz se recupera y vence en el GP de Australia gracias a la tecnología INDIBA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piloto español de Fórmula 1 Carlos Sainz ganó el GP de Australia tras recurrir a la tecnología INDIBA para recuperarse de su operación de apendicitis realizada hace dos semanas. El de Ferrari utilizó un dispositivo fundamentado en una técnica no invasiva a base de ondas de radiofrecuencia que desencadena respuestas naturales de regeneración en el tejido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piloto español tuvo que ser operado de apendicitis hace dos semanas y gracias a la máquina de radiofrecuencias de INDIBA pudo estar listo para la carrera.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tecnología INDIBA ha ayudado a la recuperación de muchos deportistas de élite. Esta vez ha intervenido en la de Carlos Sainz. El español fue operado hace 10 días de apendicitis en el hospital de Jeddah, y para estar listo para conducir en Melbourne necesitó la tecnología de radiofrecuencia de INDIBA.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Ondas de radiofrecuencia INDIBASe trata de un dispositivo de ondas de radiofrecuencia las cuales desencadenan respuestas naturales de regeneración tisular, todo ello, en base a una técnica no invasiva. Las ondas incrementan la temperatura de los tejidos para activar la circulación sanguínea y reactiva las células para acelerar la regeneración y la nutrición de las estructuras dañadas. De esta manera, aumenta el colágeno de la piel haciendo desaparecer las cicatrices.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También, posee un efecto analgésico, por lo que es indoloro y no tiene efectos secundarios. No se trata de ningún procedimiento quirúrgico invasivo, es un tratamiento para llevar a cabo en varias sesiones y la dosis varía en función de la zona afectada.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Efectos de las ondas de radiofrecuencia INDIBA: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Efecto analgésico sobre las fibras nociceptivas.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Efecto antiinflamatorio, debido a la activación del metabolismo y del sistema linfático.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Efecto antiedematoso, debido a la acción sobre el sistema circulatorio y el sistema linfático.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Efecto reparador, ya que actúa sobre el tejido óseo. Ayudando así a la regeneración post fracturas.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Efecto cicatrizante, debido a que actúa sobre las partes blandas acelerando su proceso de regeneración. Gracias al aumento de la circulación y a la oxigenación de los tejidos.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Guijarro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GPS Imagen y Comunicación, S.L.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622836702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https://www.notasdeprensa.es/carlos-sainz-se-recupera-y-vence-en-el-gp-de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Medicina Automovilismo Madrid Otros Servicios Innovación Tecnológica Servicios médicos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