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09/06/2010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sigue ampliando su presencia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establecimiento està situado en la calle Ramón de la Cruz 79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CARLiN Ventas directas, está de enhorabuena. Y es que la franquicia líder de papelería en España suma una nueva apertura en Madrid y se reafirma como una gran oportunidad de negocio, a pesar de los momentos de crisis como los que vivimos.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local cuenta con 40 m2 y está situado en la calle Ramón de la Cruz nº 79. Su franquiciado es José Luis Arranz, un emprendedor que encontró en la intuición a su mejor consejera. “Fue una corazonada apostar por Carlin. Después de entrar en una de las tiendas que la franquicia tiene en Madrid y comprobar su filosofía de trabajo y el excelente servicio que da a sus franquiciados, terminé de convencerme. Ahora estoy comprobando lo excelente de esta decisión. Tanto la infraestructura como el soporte técnico, el almacén, el servicio de marketing o los pedidos funcionan a la perfección”.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la ubicación de esta nueva franquicia Carlin está trayendo muy rápidos y buenos resultados. “Al no contar con ninguna otra papelería cerca estamos teniendo muy buena aceptación. Los mismos vecinos han valorado nuestra apertura de manera muy positiva y nos han dicho que había una fuerte demanda en la zona. Antes si tenían que comprar este tipo de material tenían que desplazarse o ir a unos grandes almacenes”, finaliza José Luis Arranz.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a los periodistas: 	Para más información, petición de entrevistas o material gráfico no dudes en contactarnos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Mirian López prensa@salviacomunicacion.com	Nuria Coronado nuria@salviacomunicacion.com 	Tfno: 91 657 42 81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https://www.notasdeprensa.es/carlin-sigue-ampliando-su-presencia-en-madrid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