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abre nueva tienda en Getafe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sigue demostrando la fiabilidad de su forma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la cadena líder en papelería, suma un nuevo miembro en la Comunidad de Madrid gracias a Alicia Fernández, la nueva franquiciada que ha optado por poner en marcha su propio negocio y para ello ha elegido a CARLiN. “La decisión final la tomé por la ayuda, facilidades y apoyo que te brindan desde que se inicia la idea de negocio, creo que es la apuesta perfecta”. Además explica que “por la continua expansión que está llevando a cabo la enseña, da una confianza al emprendedor que muy pocos negocios te pueden dar, más si cabe en estos momentos”.</w:t>
            </w:r>
          </w:p>
          <w:p>
            <w:pPr>
              <w:ind w:left="-284" w:right="-427"/>
              <w:jc w:val="both"/>
              <w:rPr>
                <w:rFonts/>
                <w:color w:val="262626" w:themeColor="text1" w:themeTint="D9"/>
              </w:rPr>
            </w:pPr>
            <w:r>
              <w:t>	Oportunidades de negocio</w:t>
            </w:r>
          </w:p>
          <w:p>
            <w:pPr>
              <w:ind w:left="-284" w:right="-427"/>
              <w:jc w:val="both"/>
              <w:rPr>
                <w:rFonts/>
                <w:color w:val="262626" w:themeColor="text1" w:themeTint="D9"/>
              </w:rPr>
            </w:pPr>
            <w:r>
              <w:t>	La nueva tienda se encuentra en la calle Toledo nº 6 de la localidad madrileña de Getafe y tiene un espacio abierto al público de 70 m2. Además destaca porque su franquiciada ha elegido poner en marcha en la misma tienda dos de las formas de negocio que ofrece CARLiN, la hiperpapelería (autoservicio de papelería destinado a núcleos urbanos) y el ofimarket (venta a empresas). “He decidido apostar por dos fórmulas distintas porque es algo que me da una mayor amplitud de negocio, un valor añadido de cara a los clientes y una forma de diferenciación de mi negocio. A esto hay que sumarle que estamos en una zona con varios colegios, empresas y por supuesto la universidad que demandan una gran cantidad de material de forma continua. Mi idea es cubrir todas las posibilidades de venta que se puedan demandar” concluye Fernández.</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https://www.notasdeprensa.es/carlin-abre-nueva-tienda-en-getafe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