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Características únicas que redefinen las piscinas de fibra, por Piscinas Henares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piscinas de fibra han emergido como una opción de alta demanda en el mundo de las instalaciones acuáticas, y no es difícil entender por qué. Con una serie de características únicas que las distinguen, las piscinas de fibra han redefinido la experiencia de poseer un oasis acuático en 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artículo, Piscinas Henares, especialistas en la instalación de piscinas de fibra en Madrid, desglosa detalladamente las cualidades que hacen que las piscinas de fibra destaquen, desde su durabilidad y versatilidad hasta su bajo mantenimiento y atractivo estético:</w:t>
            </w:r>
          </w:p>
          <w:p>
            <w:pPr>
              <w:ind w:left="-284" w:right="-427"/>
              <w:jc w:val="both"/>
              <w:rPr>
                <w:rFonts/>
                <w:color w:val="262626" w:themeColor="text1" w:themeTint="D9"/>
              </w:rPr>
            </w:pPr>
            <w:r>
              <w:t>Piscinas de fibra con durabilidad inigualableUna de las características más sobresalientes de las piscinas de fibra es su durabilidad excepcional. Fabricadas con un compuesto de fibra de vidrio reforzado, estas piscinas exhiben una resistencia estructural que supera a muchas alternativas.</w:t>
            </w:r>
          </w:p>
          <w:p>
            <w:pPr>
              <w:ind w:left="-284" w:right="-427"/>
              <w:jc w:val="both"/>
              <w:rPr>
                <w:rFonts/>
                <w:color w:val="262626" w:themeColor="text1" w:themeTint="D9"/>
              </w:rPr>
            </w:pPr>
            <w:r>
              <w:t>La naturaleza flexible pero robusta del material de fibra de vidrio hace que la piscina sea menos propensa a grietas y deformaciones, asegurando una inversión a largo plazo y una estructura que perdura a lo largo del tiempo.</w:t>
            </w:r>
          </w:p>
          <w:p>
            <w:pPr>
              <w:ind w:left="-284" w:right="-427"/>
              <w:jc w:val="both"/>
              <w:rPr>
                <w:rFonts/>
                <w:color w:val="262626" w:themeColor="text1" w:themeTint="D9"/>
              </w:rPr>
            </w:pPr>
            <w:r>
              <w:t>Eficiencia en la instalaciónLa instalación eficiente es otra característica que define a las piscinas de fibra.</w:t>
            </w:r>
          </w:p>
          <w:p>
            <w:pPr>
              <w:ind w:left="-284" w:right="-427"/>
              <w:jc w:val="both"/>
              <w:rPr>
                <w:rFonts/>
                <w:color w:val="262626" w:themeColor="text1" w:themeTint="D9"/>
              </w:rPr>
            </w:pPr>
            <w:r>
              <w:t>A diferencia de las piscinas tradicionales de hormigón que requieren largos períodos de construcción, en Piscinas Henares, las piscinas de fibra se fabrican en una pieza única en fábrica y se instalan en el lugar deseado en 4 días. Este proceso reduce significativamente el tiempo de instalación, beneficiando tanto a los propietarios impacientes como a aquellos que buscan minimizar las molestias asociadas con la construcción de una piscina.</w:t>
            </w:r>
          </w:p>
          <w:p>
            <w:pPr>
              <w:ind w:left="-284" w:right="-427"/>
              <w:jc w:val="both"/>
              <w:rPr>
                <w:rFonts/>
                <w:color w:val="262626" w:themeColor="text1" w:themeTint="D9"/>
              </w:rPr>
            </w:pPr>
            <w:r>
              <w:t>Diseño versátil, adaptable a todos los gustosLa maleabilidad del material permite la creación de una variedad de formas y tamaños, adaptándose a los gustos y requisitos específicos de los propietarios. Ya sea una piscina rectangular para un aspecto clásico o una forma más orgánica para un diseño moderno, las opciones son prácticamente ilimitadas.</w:t>
            </w:r>
          </w:p>
          <w:p>
            <w:pPr>
              <w:ind w:left="-284" w:right="-427"/>
              <w:jc w:val="both"/>
              <w:rPr>
                <w:rFonts/>
                <w:color w:val="262626" w:themeColor="text1" w:themeTint="D9"/>
              </w:rPr>
            </w:pPr>
            <w:r>
              <w:t>Además, la superficie lisa de la fibra de vidrio facilita la incorporación de detalles decorativos y accesorios personalizados, como, por ejemplo: mosaicos y azulejos decorativos, iluminación personalizada, cascadas, sistemas de climatización, etc.</w:t>
            </w:r>
          </w:p>
          <w:p>
            <w:pPr>
              <w:ind w:left="-284" w:right="-427"/>
              <w:jc w:val="both"/>
              <w:rPr>
                <w:rFonts/>
                <w:color w:val="262626" w:themeColor="text1" w:themeTint="D9"/>
              </w:rPr>
            </w:pPr>
            <w:r>
              <w:t>Mantenimiento simplificadoLa textura suave y no porosa de las piscinas de fibra no solo agrega un elemento estético atractivo, sino que también simplifica significativamente el mantenimiento. A diferencia de otras piscinas, que tienden a acumular algas y manchas, las piscinas de fibra ofrecen una superficie que resiste de manera más eficaz el crecimiento de microorganismos no deseados. Esto se traduce en un menor esfuerzo y tiempo dedicado a la limpieza y mantenimiento, permitiendo a los propietarios disfrutar de su piscina en lugar de lidiar constantemente con la limpieza.</w:t>
            </w:r>
          </w:p>
          <w:p>
            <w:pPr>
              <w:ind w:left="-284" w:right="-427"/>
              <w:jc w:val="both"/>
              <w:rPr>
                <w:rFonts/>
                <w:color w:val="262626" w:themeColor="text1" w:themeTint="D9"/>
              </w:rPr>
            </w:pPr>
            <w:r>
              <w:t>Conservación de temperaturaLa capacidad de las piscinas de fibra para conservar la temperatura del agua de manera eficiente es otra característica única.</w:t>
            </w:r>
          </w:p>
          <w:p>
            <w:pPr>
              <w:ind w:left="-284" w:right="-427"/>
              <w:jc w:val="both"/>
              <w:rPr>
                <w:rFonts/>
                <w:color w:val="262626" w:themeColor="text1" w:themeTint="D9"/>
              </w:rPr>
            </w:pPr>
            <w:r>
              <w:t>La fibra de vidrio actúa como un aislante natural, ayudando a retener el calor y reducir la pérdida de temperatura durante la noche. Este factor contribuye a un ambiente de natación más cómodo y puede traducirse en ahorros a largo plazo en costes de calefacción y energía.</w:t>
            </w:r>
          </w:p>
          <w:p>
            <w:pPr>
              <w:ind w:left="-284" w:right="-427"/>
              <w:jc w:val="both"/>
              <w:rPr>
                <w:rFonts/>
                <w:color w:val="262626" w:themeColor="text1" w:themeTint="D9"/>
              </w:rPr>
            </w:pPr>
            <w:r>
              <w:t>Piscinas resistentes a los productos químicos y a la corrosiónLa resistencia a productos químicos y corrosión es una cualidad inherente de las piscinas de fibra. El material de fibra de vidrio no reacciona negativamente con los productos químicos utilizados comúnmente para el tratamiento del agua de la piscina, lo que significa que la piscina puede mantenerse en óptimas condiciones sin temor a daños estructurales. Esta resistencia también hace que las piscinas de fibra sean ideales para entornos con altos niveles de salinidad o climas propensos a la exposición a la intemperie.</w:t>
            </w:r>
          </w:p>
          <w:p>
            <w:pPr>
              <w:ind w:left="-284" w:right="-427"/>
              <w:jc w:val="both"/>
              <w:rPr>
                <w:rFonts/>
                <w:color w:val="262626" w:themeColor="text1" w:themeTint="D9"/>
              </w:rPr>
            </w:pPr>
            <w:r>
              <w:t>La superficie lisa y uniforme de la fibra de vidrio minimiza el riesgo de rasguños y lesiones en comparación con las piscinas de hormigón. Además, al ser un material no conductor, la fibra de vidrio reduce el riesgo de descargas eléctricas en comparación con piscinas revestidas con materiales conductores.</w:t>
            </w:r>
          </w:p>
          <w:p>
            <w:pPr>
              <w:ind w:left="-284" w:right="-427"/>
              <w:jc w:val="both"/>
              <w:rPr>
                <w:rFonts/>
                <w:color w:val="262626" w:themeColor="text1" w:themeTint="D9"/>
              </w:rPr>
            </w:pPr>
            <w:r>
              <w:t>Longevidad del colorA diferencia de las piscinas revestidas con azulejos o vinilo, que pueden desvanecerse con el tiempo, el color de las piscinas de fibra se mantiene vibrante durante toda su vida útil. Esto no solo contribuye a la estética continua de la piscina, sino que también elimina la necesidad de costosas renovaciones debido al desgaste del color.</w:t>
            </w:r>
          </w:p>
          <w:p>
            <w:pPr>
              <w:ind w:left="-284" w:right="-427"/>
              <w:jc w:val="both"/>
              <w:rPr>
                <w:rFonts/>
                <w:color w:val="262626" w:themeColor="text1" w:themeTint="D9"/>
              </w:rPr>
            </w:pPr>
            <w:r>
              <w:t>Eficiencia energéticaGracias a la capacidad de retener el calor de manera eficiente, las piscinas de fibra pueden reducir la dependencia de sistemas de calefacción, lo que se traduce en ahorros significativos en costes de energía a lo largo del tiempo. Esto no solo beneficia a los propietarios en términos de gastos, sino que también tiene un impacto positivo en la huella ambiental.</w:t>
            </w:r>
          </w:p>
          <w:p>
            <w:pPr>
              <w:ind w:left="-284" w:right="-427"/>
              <w:jc w:val="both"/>
              <w:rPr>
                <w:rFonts/>
                <w:color w:val="262626" w:themeColor="text1" w:themeTint="D9"/>
              </w:rPr>
            </w:pPr>
            <w:r>
              <w:t>Adaptabilidad a diferentes entornosLas piscinas de fibra no solo son adecuadas para entornos residenciales, sino que también se adaptan perfectamente a diversos entornos, como complejos hoteleros, centros turísticos y spas.</w:t>
            </w:r>
          </w:p>
          <w:p>
            <w:pPr>
              <w:ind w:left="-284" w:right="-427"/>
              <w:jc w:val="both"/>
              <w:rPr>
                <w:rFonts/>
                <w:color w:val="262626" w:themeColor="text1" w:themeTint="D9"/>
              </w:rPr>
            </w:pPr>
            <w:r>
              <w:t>Su fácil instalación y mantenimiento simplificado las convierten en una opción atractiva para aquellos que buscan ofrecer experiencias acuáticas de alta calidad en entornos comerciales.</w:t>
            </w:r>
          </w:p>
          <w:p>
            <w:pPr>
              <w:ind w:left="-284" w:right="-427"/>
              <w:jc w:val="both"/>
              <w:rPr>
                <w:rFonts/>
                <w:color w:val="262626" w:themeColor="text1" w:themeTint="D9"/>
              </w:rPr>
            </w:pPr>
            <w:r>
              <w:t>En definitiva, las piscinas de fibra destacan por sus características únicas que transforman la experiencia de tener una piscina en casa. Desde su durabilidad y eficiencia en la instalación hasta su mantenimiento simplificado y su capacidad para conservar la temperatura, estas piscinas ofrecen un conjunto de beneficios que las posicionan como una opción líder en el mercado.</w:t>
            </w:r>
          </w:p>
          <w:p>
            <w:pPr>
              <w:ind w:left="-284" w:right="-427"/>
              <w:jc w:val="both"/>
              <w:rPr>
                <w:rFonts/>
                <w:color w:val="262626" w:themeColor="text1" w:themeTint="D9"/>
              </w:rPr>
            </w:pPr>
            <w:r>
              <w:t>La combinación de versatilidad en el diseño, resistencia a productos químicos y corrosión, y una superficie segura subraya su posición como un estándar moderno en el placer acuático.</w:t>
            </w:r>
          </w:p>
          <w:p>
            <w:pPr>
              <w:ind w:left="-284" w:right="-427"/>
              <w:jc w:val="both"/>
              <w:rPr>
                <w:rFonts/>
                <w:color w:val="262626" w:themeColor="text1" w:themeTint="D9"/>
              </w:rPr>
            </w:pPr>
            <w:r>
              <w:t>Además de proporcionar un lugar de recreación y relajación, las piscinas de fibra se erigen como una inversión sólida y duradera. Su capacidad para resistir los elementos, mantener su atractivo estético y requerir un mantenimiento mínimo refuerza la idea de que estas piscinas no solo enriquecen el estilo de vida, sino que también ofrecen una solución práctica y eficiente para aquellos que buscan integrar un oasis acuático en su entorno.</w:t>
            </w:r>
          </w:p>
          <w:p>
            <w:pPr>
              <w:ind w:left="-284" w:right="-427"/>
              <w:jc w:val="both"/>
              <w:rPr>
                <w:rFonts/>
                <w:color w:val="262626" w:themeColor="text1" w:themeTint="D9"/>
              </w:rPr>
            </w:pPr>
            <w:r>
              <w:t>En última instancia, las características únicas de las piscinas de fibra no solo elevan el estándar en términos de funcionalidad y estética, sino que también redefinen la manera en que los propietarios disfrutan del placer acuático en la comodidad de su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Piscinas Henares</w:t>
      </w:r>
    </w:p>
    <w:p w:rsidR="00C31F72" w:rsidRDefault="00C31F72" w:rsidP="00AB63FE">
      <w:pPr>
        <w:pStyle w:val="Sinespaciado"/>
        <w:spacing w:line="276" w:lineRule="auto"/>
        <w:ind w:left="-284"/>
        <w:rPr>
          <w:rFonts w:ascii="Arial" w:hAnsi="Arial" w:cs="Arial"/>
        </w:rPr>
      </w:pPr>
      <w:r>
        <w:rPr>
          <w:rFonts w:ascii="Arial" w:hAnsi="Arial" w:cs="Arial"/>
        </w:rPr>
        <w:t>Características únicas que redefinen las piscinas de fibra</w:t>
      </w:r>
    </w:p>
    <w:p w:rsidR="00AB63FE" w:rsidRDefault="00C31F72" w:rsidP="00AB63FE">
      <w:pPr>
        <w:pStyle w:val="Sinespaciado"/>
        <w:spacing w:line="276" w:lineRule="auto"/>
        <w:ind w:left="-284"/>
        <w:rPr>
          <w:rFonts w:ascii="Arial" w:hAnsi="Arial" w:cs="Arial"/>
        </w:rPr>
      </w:pPr>
      <w:r>
        <w:rPr>
          <w:rFonts w:ascii="Arial" w:hAnsi="Arial" w:cs="Arial"/>
        </w:rPr>
        <w:t>690 868 469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https://www.notasdeprensa.es/caracteristicas-unicas-que-redefinen-las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Jardín/Terraza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