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Cantabria contará a partir de mañana con la nueva conexión Alicante- Santander operada por Vueling en el Aeropuerto de Santander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Arasti recibirá a los primeros viajeros, de la compañía líder en España en transporte de pasajeros nacionales, de Alicante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Santander 19.06.2014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consejero de Innovación, Industria, Turismo y Comercio, Eduardo Arasti, recibirá mañana viernes, día 20, en el Aeropuerto de Santander a los primeros pasajeros procedentes de Alicante, a las 11:00 horas en la plataforma de estacionamiento de aeronaves.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En el acto de bienvenida, el consejero, junto con el director general de Transportes y Comunicaciones, Fermín Llaguno y del director general de Turismo, Santiago Recio, respectivamente,  van hacer entrega de una guías turísticas de Cantabria a los primeros pasajeros. Igualmente, por el Aeropuerto de Santander estará presente el director, Bienvenido Rico, más  el director de desarrollo de rutas  de la compañía aérea Vueling, Javier Suárez Casado.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Con esta nueva conexión Cantabria cuenta en estos momentos con 18 destinos: 5 con capitales europeas (Londres, Roma, Madrid, Bruselas y Dublín), 6 con importantes capitales españolas (Barcelona, Valencia, Sevilla, Mallorca, Las Palmas de gran Canaria y Santa Cruz de Tenerife) y 7 con otros destinos de gran interés turístico y económico (Milán, Frankfurt, Dusseldorf, Edimburgo, Málaga, Lanzarote y Alicante).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https://www.notasdeprensa.es/cantabria-contara-a-partir-de-manana-con-la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