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Cannabity.com lanza una Consulta Médica de Cannabis Terapéutico a través de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Comunidad de Cannabis Terapéutico en nuestro país va un paso más allá en su interés por ofrecer información y asesoramiento a sus usuarios y pacientes y pone a disposición de todos ellos una consulta médica personalizada en la que optimizar los beneficios del uso del cannabis terapéutico para cada persona y dolencia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creación de Cannabity Healthcare, su equipo ha defendido siempre el papel de los profesionales de la medicina, con quienes colabora desde sus inicios, así como el uso de la medicina actual, aunque también cree en el beneficio que aportan terapias alternativas y complementarias a partir de productos naturales.</w:t>
            </w:r>
          </w:p>
          <w:p>
            <w:pPr>
              <w:ind w:left="-284" w:right="-427"/>
              <w:jc w:val="both"/>
              <w:rPr>
                <w:rFonts/>
                <w:color w:val="262626" w:themeColor="text1" w:themeTint="D9"/>
              </w:rPr>
            </w:pPr>
            <w:r>
              <w:t>Y una prueba de esta sinergia entre medicina convencional y nuevas terapias alternativas la ofrece la nueva sección, Cannabity Doctors, cuyo objetivo, en palabras del CEO de Cannabity Healthcare, David Fayos, es “dar respuesta a muchos clientes que llegan a la plataforma habiendo adquirido productos que contienen CBD, en ocasiones de dudosa reputación y origen, sin saber exactamente cuál es el que necesitan según su situación, cómo usarlo, con qué frecuencia y cómo seguir tomándolo a lo largo del tiempo…”</w:t>
            </w:r>
          </w:p>
          <w:p>
            <w:pPr>
              <w:ind w:left="-284" w:right="-427"/>
              <w:jc w:val="both"/>
              <w:rPr>
                <w:rFonts/>
                <w:color w:val="262626" w:themeColor="text1" w:themeTint="D9"/>
              </w:rPr>
            </w:pPr>
            <w:r>
              <w:t>Fayos añade “…La voluntad es ofrecer a los usuarios y pacientes una Consulta Médica personalizada para que puedan optimizar los beneficios del uso del Cannabis Terapéutico según las necesidades de cada uno y hacer un seguimiento fiable, seguro y próximo...”</w:t>
            </w:r>
          </w:p>
          <w:p>
            <w:pPr>
              <w:ind w:left="-284" w:right="-427"/>
              <w:jc w:val="both"/>
              <w:rPr>
                <w:rFonts/>
                <w:color w:val="262626" w:themeColor="text1" w:themeTint="D9"/>
              </w:rPr>
            </w:pPr>
            <w:r>
              <w:t>La nueva sección, que cuenta con el soporte de un equipo médico, ofrece un servicio de Teleconsulta personalizada de 50 minutos de duración con un especialista médico y una enfermera, quienes informarán y orientarán al paciente a partir de la documentación médica presentada.</w:t>
            </w:r>
          </w:p>
          <w:p>
            <w:pPr>
              <w:ind w:left="-284" w:right="-427"/>
              <w:jc w:val="both"/>
              <w:rPr>
                <w:rFonts/>
                <w:color w:val="262626" w:themeColor="text1" w:themeTint="D9"/>
              </w:rPr>
            </w:pPr>
            <w:r>
              <w:t>Cannabity Doctors. ¿Cómo funciona la nueva sección de Cannabity Healthcare?De acuerdo con el informe presentado por el usuario, y la evidencia científica sobre el uso de Cannabinoides en la patología diagnosticada, se le informará de forma segura sobre su beneficio en el tratamiento a seguir. También sobre las posibles interacciones con otros medicamentos y sobre cuáles son las vías de administración óptimas para los diferentes resultados terapéuticos que pueda requerir.</w:t>
            </w:r>
          </w:p>
          <w:p>
            <w:pPr>
              <w:ind w:left="-284" w:right="-427"/>
              <w:jc w:val="both"/>
              <w:rPr>
                <w:rFonts/>
                <w:color w:val="262626" w:themeColor="text1" w:themeTint="D9"/>
              </w:rPr>
            </w:pPr>
            <w:r>
              <w:t>A partir de esta primera consulta se abre un canal de comunicación entre el paciente y el equipo médico, que estará activo durante el tiempo que el paciente lo necesite.</w:t>
            </w:r>
          </w:p>
          <w:p>
            <w:pPr>
              <w:ind w:left="-284" w:right="-427"/>
              <w:jc w:val="both"/>
              <w:rPr>
                <w:rFonts/>
                <w:color w:val="262626" w:themeColor="text1" w:themeTint="D9"/>
              </w:rPr>
            </w:pPr>
            <w:r>
              <w:t>Certificado médico para el uso del cannabis terapéuticoLos profesionales médicos colaboradores de Cannabity Doctors están capacitados para emitir un Certificado Médico de uso de Cannabis con fines terapéuticos, sin validez legal,aunque sí es válido como justificante médico ante las autoridades a partir del tratamiento de Cannabis que el paciente esté realizando.</w:t>
            </w:r>
          </w:p>
          <w:p>
            <w:pPr>
              <w:ind w:left="-284" w:right="-427"/>
              <w:jc w:val="both"/>
              <w:rPr>
                <w:rFonts/>
                <w:color w:val="262626" w:themeColor="text1" w:themeTint="D9"/>
              </w:rPr>
            </w:pPr>
            <w:r>
              <w:t>Para más información sobre Cannabity Doctors y/o pedir cita con los profesionales: cannabity.com/consulta-medica-cannabis-terapeutico-aceite-de-cbd/</w:t>
            </w:r>
          </w:p>
          <w:p>
            <w:pPr>
              <w:ind w:left="-284" w:right="-427"/>
              <w:jc w:val="both"/>
              <w:rPr>
                <w:rFonts/>
                <w:color w:val="262626" w:themeColor="text1" w:themeTint="D9"/>
              </w:rPr>
            </w:pPr>
            <w:r>
              <w:t>Sobre Cannabity HealhtcareCannabity.com es la primera Comunidad de Cannabis medicinal en España. En su corto período de vida se ha posicionado como el punto de encuentro global del Cannabis terapéutico gracias al asesoramiento e información práctica que ofrece la plataforma a sus usuarios, avalada por más de dos años de investigación por parte de sus fundadores, quienes a día de hoy siguen trabajando de la mano de especialistas médicos y otros profesionales del sector para tratar sobre las ventajas de la planta del Cáñamo con fines terapéuticos.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w:t>
      </w:r>
    </w:p>
    <w:p w:rsidR="00C31F72" w:rsidRDefault="00C31F72" w:rsidP="00AB63FE">
      <w:pPr>
        <w:pStyle w:val="Sinespaciado"/>
        <w:spacing w:line="276" w:lineRule="auto"/>
        <w:ind w:left="-284"/>
        <w:rPr>
          <w:rFonts w:ascii="Arial" w:hAnsi="Arial" w:cs="Arial"/>
        </w:rPr>
      </w:pPr>
      <w:r>
        <w:rPr>
          <w:rFonts w:ascii="Arial" w:hAnsi="Arial" w:cs="Arial"/>
        </w:rPr>
        <w:t>Comunicación Cannabity Healthcare</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https://www.notasdeprensa.es/cannabity-com-lanza-una-consulta-medica-de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Emprendedores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