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Cambium Networks impulsa su programa de canal para ofrecer más valor y herramientas a sus socios empresariales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ONE Network de Cambium Networks se encuentra en el núcleo de esta iniciativa, simplificando la gestión de las tecnologías de banda ancha por cable e inalámbricas y de borde de red Wi-Fi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Cambium Networks ha anunciado importantes inversiones en su programa de canal ConnectedPartner destinadas a proporcionar más valor y herramientas a sus socios empresariales, como proveedores de servicios Wi-Fi gestionados, distribuidores de valor añadido e integradores de sistemas. El programa mejorado contempla un nivel de socio Élite, que ofrece una serie de nuevas ventajas diseñadas para acelerar el crecimiento, reducir el riesgo y aumentar la velocidad de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ONE Network de Cambium Networks se encuentra en el núcleo de esta iniciativa, simplificando la gestión de las tecnologías de banda ancha por cable e inalámbricas y de borde de red Wi-Fi. Estas funcionalidades permite a los operadores de red, ya sean proveedores de servicios gestionados o clientes finales, concentrar más recursos en sus operaciones de negocio que en la gestión de la red. El renovado programa de canal se ha estructurado para dar respuesta a las principales preocupaciones de los socios empresariales, como la generación de nuevas oportunidades de ingresos, la lucha contra la erosión de los márgenes y la mejora de la capacidad de los equipos de red cualificados.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ventajas del programa ConnectedPartner para socios Élite: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Márgenes más altos: Los socios de nivel Premium se benefician de mayores descuentos asociados a su nivel, lo que repercute directamente en su cuenta de resultados. También tienen acceso a importantes descuentos del programa de especialidades.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Recursos del portal de marketing conjunto: Acceso a fondos de marketing conjunto y desarrollo de mercados para impulsar la visibilidad y las oportunidades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Escasez geográfica para SI/VAR: Con la aprobación del acuerdo de registro, la competencia de otros socios en el mismo proyecto es limitada.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conserjería de red ONE: Asistencia exclusiva durante el ciclo de vida de los socios Elite de Wi-Fi gestionado para garantizar un servicio continuo y la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 de usuario final empresarial: Los socios de primer nivel tienen acceso prioritario a clientes potenciales directamente de Cambium Networks, lo que impulsa nuevas oportunidades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virtual en directo: Descuentos para una formación técnica práctica exhaustiva que certifique a los ingenieros y mantenga altos niveles de cualificación.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Cambium Networks se compromete a dotar a sus socios de las herramientas y los recursos necesarios para prosperar en un mercado competitivo. El programa ConnectedPartner mejorado, con su acceso simplificado a las ventajas y unos umbrales Wi-Fi para empresas más bajos para subir de nivel, está diseñado para que los socios obtengan estas ventajas de forma más fácil y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el programa ConnectedPartner y presentar candidatura, se debe visitar la página de socios de Cambium Networks.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https://www.notasdeprensa.es/cambium-networks-impulsa-su-programa-de-canal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Hardware Madrid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