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15/07/2015</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“Business & Marketing Summer Camp” acerca el mundo de la empresa a los alumnos de Bachillerato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ALUMNOS DE 1º Y 2º DE BACHILLERATO Y DE CICLOS FORMATIVOS DE GRADO SUPERIOR TUVIERON LA OPORTUNIDAD DE CONOCER DE LA MANO DE PROFESORES, PROFESIONALES Y ANTIGUOS ALUMNOS, LAS OPCIONES QUE ABREN LAS DISTINTAS CARRERAS ESIC A TRAVÉS DE TALLERES, CHARLAS, ACTIVIDADES GRUPALES</w:t></w:r></w:p>  <w:p><w:pPr><w:ind w:left="-284" w:right="-427"/>	<w:jc w:val="both"/><w:rPr><w:rFonts/><w:color w:val="262626" w:themeColor="text1" w:themeTint="D9"/></w:rPr></w:pPr><w:r><w:t>UN OBJETIVO COMÚN: DESARROLLAR HABILIDADES RELACIONADAS CON LAS DISTINTAS CARRERAS, PARA QUE EL ALUMNO PUEDA TOMAR UNA DECISIÓN DE FUTURO EN BASE A LAS EXPERIENCIAS VIVIDAS</w:t></w:r></w:p> <w:p><w:pPr><w:ind w:left="-284" w:right="-427"/>	<w:jc w:val="both"/><w:rPr><w:rFonts/><w:color w:val="262626" w:themeColor="text1" w:themeTint="D9"/></w:rPr></w:pPr><w:r><w:t>Entre el 6 y el 10 de julio se celebraron en ESIC las jornadas de orientación “Business  and  Marketing Summer Camp” organizadas por el Dpto. de Admisiones de Grado de la Escuela, en la que 60 alumnos de 1º y 2º de Bachillerato y de Ciclos Formativos de Grado Superior vivieron en primera persona la metodología de aprendizaje práctica y real impartida por nuestros profesores ofreciendo a los alumnos una excelente calidad lectiva con contenidos adaptados a la realidad empresarial y basados en su propia experiencia profesional. Y lo hicieron a través del entrenamiento en el uso y aplicación de las principales y novedosas herramientas empresariales.</w:t></w:r></w:p> <w:p><w:pPr><w:ind w:left="-284" w:right="-427"/>	<w:jc w:val="both"/><w:rPr><w:rFonts/><w:color w:val="262626" w:themeColor="text1" w:themeTint="D9"/></w:rPr></w:pPr><w:r><w:t>Durante varios días, los jóvenes alumnos pudieron conocer de cerca el mundo de la empresa, el Marketing como elemento integrador en las compañías, las redes sociales como parte de nuestras vidas, la Comunicación 360º, así como las nuevas tendencias en la empresa y en el mundo de la Publicidad y el Marketing.</w:t></w:r></w:p>  <w:p><w:pPr><w:ind w:left="-284" w:right="-427"/>	<w:jc w:val="both"/><w:rPr><w:rFonts/><w:color w:val="262626" w:themeColor="text1" w:themeTint="D9"/></w:rPr></w:pPr><w:r><w:t>El principal objetivo del “Business  and  Marketing Summer Camp” ha sido acercar el mundo de la empresa a los alumnos de bachillerato, realizar una labor de información y orientación sobre el futuro de las personas participantes, diferenciar y destacar los puntos clave de cada una de las carreras que ESIC imparte para ofrecer una información clara y precisa sobre el portfolio formativo que la Escuela propone al mercado, así como trasladar al colectivo de alumnos de Bachiller las capacidades, habilidades y metodología trabajadas en la Escuela a lo largo de las carreras ofertadas.</w:t></w:r></w:p> <w:p><w:pPr><w:ind w:left="-284" w:right="-427"/>	<w:jc w:val="both"/><w:rPr><w:rFonts/><w:color w:val="262626" w:themeColor="text1" w:themeTint="D9"/></w:rPr></w:pPr><w:r><w:t>En definitiva, los asistentes vivieron cinco días cargados de encuentros y experiencias que intentaron ayudarles a tomar la decisión más importante de su vida profesional.</w:t></w:r></w:p> <w:p><w:pPr><w:ind w:left="-284" w:right="-427"/>	<w:jc w:val="both"/><w:rPr><w:rFonts/><w:color w:val="262626" w:themeColor="text1" w:themeTint="D9"/></w:rPr></w:pPr><w:r><w:t>ESIC, Business  and  Marketing School, lleva 50 años formando profesionales en el mundo de la empresa y cuenta con la mejor especialización y posicionamiento en marketing existente en el mercado. Dicha experiencia y su constante actividad han marcado una trayectoria que ha llevado a ESIC a ser la Escuela de Negocios líder y pionera en formación de empresa y marketing.</w:t></w:r></w:p> <w:p><w:pPr><w:ind w:left="-284" w:right="-427"/>	<w:jc w:val="both"/><w:rPr><w:rFonts/><w:color w:val="262626" w:themeColor="text1" w:themeTint="D9"/></w:rPr></w:pPr><w:r><w:t>Actualmente ESIC ha establecido una línea de adaptación de sus carreras a los nuevos tiempos, actualizando sus planes de estudios para incluir las nuevas tendencias del marketing y de la dirección de empresas y fomentar así una mayor cercanía a la empresa. Y todo ello, bajo un seguimiento individualizado de cada alumno y con las señas de identidad que respaldan a la Escuela desde sus inicios.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https://www.notasdeprensa.es/business-marketing-summer-camp-acerca-el-mundo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