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León el 21/03/2024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Bueyes de León ofrece auténtica carne de buey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Bueyes de León llevan más de 20 años criando bueyes en su ganadería de Carrizo de la Ribera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autenticidad de la carne de buey es un atributo cada vez más valorado en el mundo culinario, no solo por su exquisito sabor y textura, sino también por su procedencia y el método de crianza de estos animales. En la búsqueda por ofrecer productos de la más alta calidad, ponemos especial énfasis en el origen y la historia detrás de cada ejemplar. Esto lleva a un compromiso con prácticas de crianza tradicionales, asegurando que cada buey crezca en condiciones óptimas y respetuosas con el medio ambiente.</w:t>
            </w:r>
          </w:p>
          <w:p>
            <w:pPr>
              <w:ind w:left="-284" w:right="-427"/>
              <w:jc w:val="both"/>
              <w:rPr>
                <w:rFonts/>
                <w:color w:val="262626" w:themeColor="text1" w:themeTint="D9"/>
              </w:rPr>
            </w:pPr>
            <w:r>
              <w:t>La dieta de los bueyes, basada en pastos naturales y complementos alimenticios de primera calidad, junto con un entorno sereno y espacioso, contribuye significativamente a la singularidad de la carne. Estos factores no solo influyen en el bienestar animal, sino que también tienen un impacto directo en la calidad de la carne, ofreciendo sabores más intensos y texturas más jugosas.</w:t>
            </w:r>
          </w:p>
          <w:p>
            <w:pPr>
              <w:ind w:left="-284" w:right="-427"/>
              <w:jc w:val="both"/>
              <w:rPr>
                <w:rFonts/>
                <w:color w:val="262626" w:themeColor="text1" w:themeTint="D9"/>
              </w:rPr>
            </w:pPr>
            <w:r>
              <w:t>Además, el proceso de maduración de la carne de buey es otra etapa donde se cuida minuciosamente cada detalle. Al permitir que la carne madure durante un tiempo prolongado, se desarrollan aromas y sabores más complejos, lo que resulta en un producto final de incomparable calidad. Este enfoque en la maduración no es solo una cuestión de tiempo; es un arte que requiere conocimiento, paciencia y pasión.</w:t>
            </w:r>
          </w:p>
          <w:p>
            <w:pPr>
              <w:ind w:left="-284" w:right="-427"/>
              <w:jc w:val="both"/>
              <w:rPr>
                <w:rFonts/>
                <w:color w:val="262626" w:themeColor="text1" w:themeTint="D9"/>
              </w:rPr>
            </w:pPr>
            <w:r>
              <w:t>La dedicación a mantener la autenticidad y la calidad de la carne de buey ha llevado a adoptar un enfoque holístico, desde la selección cuidadosa de los animales hasta el meticuloso proceso de maduración de la carne. Es esta combinación de factores la que asegura que cada pieza de carne de buey que no solo cumpla con las expectativas de clientes, sino que las supere, proporcionando una experiencia culinaria verdaderamente auténtica y memorable.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Ángela FUertes REguera</w:t>
      </w:r>
    </w:p>
    <w:p w:rsidR="00C31F72" w:rsidRDefault="00C31F72" w:rsidP="00AB63FE">
      <w:pPr>
        <w:pStyle w:val="Sinespaciado"/>
        <w:spacing w:line="276" w:lineRule="auto"/>
        <w:ind w:left="-284"/>
        <w:rPr>
          <w:rFonts w:ascii="Arial" w:hAnsi="Arial" w:cs="Arial"/>
        </w:rPr>
      </w:pPr>
      <w:r>
        <w:rPr>
          <w:rFonts w:ascii="Arial" w:hAnsi="Arial" w:cs="Arial"/>
        </w:rPr>
        <w:t>CEO Bueyes de León</w:t>
      </w:r>
    </w:p>
    <w:p w:rsidR="00AB63FE" w:rsidRDefault="00C31F72" w:rsidP="00AB63FE">
      <w:pPr>
        <w:pStyle w:val="Sinespaciado"/>
        <w:spacing w:line="276" w:lineRule="auto"/>
        <w:ind w:left="-284"/>
        <w:rPr>
          <w:rFonts w:ascii="Arial" w:hAnsi="Arial" w:cs="Arial"/>
        </w:rPr>
      </w:pPr>
      <w:r>
        <w:rPr>
          <w:rFonts w:ascii="Arial" w:hAnsi="Arial" w:cs="Arial"/>
        </w:rPr>
        <w:t>625235691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https://www.notasdeprensa.es/bueyes-de-leon-ofrece-autentica-carne-de-buey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País Vasco Castilla y León Industria Alimentaria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